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4D782" w14:textId="77777777" w:rsidR="00F37651" w:rsidRPr="00E52D30" w:rsidRDefault="00F37651" w:rsidP="00F37651">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ANEXO 1- CARTA DE LA PRESENTACIÓN DE PROPUESTA</w:t>
      </w:r>
    </w:p>
    <w:p w14:paraId="079C564B"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3A73A57"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75CCD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F3FEE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02A13C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A0490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661D74A5" w14:textId="77777777"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033</w:t>
      </w:r>
      <w:r w:rsidRPr="00E52D30">
        <w:rPr>
          <w:rFonts w:ascii="Tahoma" w:eastAsia="Times New Roman" w:hAnsi="Tahoma" w:cs="Tahoma"/>
          <w:b/>
          <w:color w:val="000000"/>
          <w:sz w:val="20"/>
          <w:szCs w:val="20"/>
          <w:lang w:val="es-ES"/>
        </w:rPr>
        <w:t xml:space="preserve"> de 2021</w:t>
      </w:r>
    </w:p>
    <w:p w14:paraId="1310C139" w14:textId="77777777" w:rsidR="00F37651" w:rsidRDefault="00F37651" w:rsidP="00F3765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04D17509" w14:textId="77777777" w:rsidR="00F37651" w:rsidRPr="00E52D30" w:rsidRDefault="00F37651" w:rsidP="00F37651">
      <w:pPr>
        <w:spacing w:after="0" w:line="240" w:lineRule="auto"/>
        <w:contextualSpacing/>
        <w:jc w:val="both"/>
        <w:rPr>
          <w:rFonts w:ascii="Tahoma" w:eastAsia="Times New Roman" w:hAnsi="Tahoma" w:cs="Tahoma"/>
          <w:color w:val="000000"/>
          <w:sz w:val="20"/>
          <w:szCs w:val="20"/>
          <w:lang w:val="es-ES"/>
        </w:rPr>
      </w:pPr>
    </w:p>
    <w:p w14:paraId="72839F20"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3E7C8C0E"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4B15D19F" w14:textId="77777777" w:rsidR="00F37651" w:rsidRPr="00E52D30" w:rsidRDefault="00F37651" w:rsidP="00F37651">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1F17A71E"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p>
    <w:p w14:paraId="6972E204" w14:textId="77777777" w:rsidR="00F37651" w:rsidRPr="00E52D30" w:rsidRDefault="00F37651" w:rsidP="00F37651">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Pr="00E52D30">
        <w:rPr>
          <w:rFonts w:ascii="Tahoma" w:hAnsi="Tahoma" w:cs="Tahoma"/>
          <w:sz w:val="20"/>
          <w:szCs w:val="20"/>
        </w:rPr>
        <w:t xml:space="preserve"> </w:t>
      </w:r>
    </w:p>
    <w:p w14:paraId="7755B587" w14:textId="77777777" w:rsidR="00F37651" w:rsidRPr="00E52D30" w:rsidRDefault="00F37651" w:rsidP="00F37651">
      <w:pPr>
        <w:contextualSpacing/>
        <w:rPr>
          <w:rFonts w:ascii="Tahoma" w:hAnsi="Tahoma" w:cs="Tahoma"/>
          <w:sz w:val="20"/>
          <w:szCs w:val="20"/>
        </w:rPr>
      </w:pPr>
    </w:p>
    <w:p w14:paraId="2E21E279"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64F9FB1F" w14:textId="77777777" w:rsidR="00F37651" w:rsidRPr="00E52D30" w:rsidRDefault="00F37651" w:rsidP="00F37651">
      <w:pPr>
        <w:contextualSpacing/>
        <w:rPr>
          <w:rFonts w:ascii="Tahoma" w:hAnsi="Tahoma" w:cs="Tahoma"/>
          <w:sz w:val="20"/>
          <w:szCs w:val="20"/>
        </w:rPr>
      </w:pPr>
    </w:p>
    <w:p w14:paraId="6523B2D2"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59004F9" w14:textId="77777777" w:rsidR="00F37651" w:rsidRPr="00E52D30" w:rsidRDefault="00F37651" w:rsidP="00F37651">
      <w:pPr>
        <w:ind w:left="600"/>
        <w:contextualSpacing/>
        <w:rPr>
          <w:rFonts w:ascii="Tahoma" w:hAnsi="Tahoma" w:cs="Tahoma"/>
          <w:sz w:val="20"/>
          <w:szCs w:val="20"/>
        </w:rPr>
      </w:pPr>
    </w:p>
    <w:p w14:paraId="211B806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3719AEE2" w14:textId="77777777" w:rsidR="00F37651" w:rsidRPr="00E52D30" w:rsidRDefault="00F37651" w:rsidP="00F37651">
      <w:pPr>
        <w:ind w:left="600"/>
        <w:contextualSpacing/>
        <w:rPr>
          <w:rFonts w:ascii="Tahoma" w:hAnsi="Tahoma" w:cs="Tahoma"/>
          <w:sz w:val="20"/>
          <w:szCs w:val="20"/>
        </w:rPr>
      </w:pPr>
    </w:p>
    <w:p w14:paraId="6F56E82B"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7415B22E" w14:textId="77777777" w:rsidR="00F37651" w:rsidRPr="00E52D30" w:rsidRDefault="00F37651" w:rsidP="00F37651">
      <w:pPr>
        <w:ind w:left="600"/>
        <w:contextualSpacing/>
        <w:rPr>
          <w:rFonts w:ascii="Tahoma" w:hAnsi="Tahoma" w:cs="Tahoma"/>
          <w:sz w:val="20"/>
          <w:szCs w:val="20"/>
        </w:rPr>
      </w:pPr>
    </w:p>
    <w:p w14:paraId="7F617296"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5875E9A3" w14:textId="77777777" w:rsidR="00F37651" w:rsidRPr="00E52D30" w:rsidRDefault="00F37651" w:rsidP="00F37651">
      <w:pPr>
        <w:ind w:left="600"/>
        <w:contextualSpacing/>
        <w:rPr>
          <w:rFonts w:ascii="Tahoma" w:hAnsi="Tahoma" w:cs="Tahoma"/>
          <w:sz w:val="20"/>
          <w:szCs w:val="20"/>
        </w:rPr>
      </w:pPr>
    </w:p>
    <w:p w14:paraId="3E9109E0"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5D34B349" w14:textId="77777777" w:rsidR="00F37651" w:rsidRPr="00E52D30" w:rsidRDefault="00F37651" w:rsidP="00F37651">
      <w:pPr>
        <w:ind w:left="600"/>
        <w:contextualSpacing/>
        <w:rPr>
          <w:rFonts w:ascii="Tahoma" w:hAnsi="Tahoma" w:cs="Tahoma"/>
          <w:sz w:val="20"/>
          <w:szCs w:val="20"/>
        </w:rPr>
      </w:pPr>
    </w:p>
    <w:p w14:paraId="49CEDA5A"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1F9B7894" w14:textId="77777777" w:rsidR="00F37651" w:rsidRPr="00E52D30" w:rsidRDefault="00F37651" w:rsidP="00F37651">
      <w:pPr>
        <w:ind w:left="600"/>
        <w:contextualSpacing/>
        <w:rPr>
          <w:rFonts w:ascii="Tahoma" w:hAnsi="Tahoma" w:cs="Tahoma"/>
          <w:sz w:val="20"/>
          <w:szCs w:val="20"/>
        </w:rPr>
      </w:pPr>
    </w:p>
    <w:p w14:paraId="2A6D7CFD" w14:textId="77777777" w:rsidR="00F37651" w:rsidRPr="00E52D30" w:rsidRDefault="00F37651" w:rsidP="00F37651">
      <w:pPr>
        <w:numPr>
          <w:ilvl w:val="0"/>
          <w:numId w:val="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lastRenderedPageBreak/>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4560CABB" w14:textId="77777777" w:rsidR="00F37651" w:rsidRPr="00E52D30" w:rsidRDefault="00F37651" w:rsidP="00F37651">
      <w:pPr>
        <w:ind w:left="600"/>
        <w:contextualSpacing/>
        <w:rPr>
          <w:rFonts w:ascii="Tahoma" w:hAnsi="Tahoma" w:cs="Tahoma"/>
          <w:sz w:val="20"/>
          <w:szCs w:val="20"/>
        </w:rPr>
      </w:pPr>
    </w:p>
    <w:p w14:paraId="2D4E3317"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2C0AB3F3" w14:textId="77777777" w:rsidR="00F37651" w:rsidRPr="00E52D30" w:rsidRDefault="00F37651" w:rsidP="00F37651">
      <w:pPr>
        <w:ind w:left="600"/>
        <w:contextualSpacing/>
        <w:rPr>
          <w:rFonts w:ascii="Tahoma" w:hAnsi="Tahoma" w:cs="Tahoma"/>
          <w:sz w:val="20"/>
          <w:szCs w:val="20"/>
        </w:rPr>
      </w:pPr>
    </w:p>
    <w:p w14:paraId="31A64CC4" w14:textId="77777777" w:rsidR="00F37651" w:rsidRPr="00E52D30" w:rsidRDefault="00F37651" w:rsidP="00F37651">
      <w:pPr>
        <w:numPr>
          <w:ilvl w:val="0"/>
          <w:numId w:val="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3DBCCB9" w14:textId="77777777" w:rsidR="00F37651" w:rsidRPr="00E52D30" w:rsidRDefault="00F37651" w:rsidP="00F37651">
      <w:pPr>
        <w:spacing w:line="240" w:lineRule="auto"/>
        <w:jc w:val="both"/>
        <w:rPr>
          <w:rFonts w:ascii="Tahoma" w:eastAsia="Times New Roman" w:hAnsi="Tahoma" w:cs="Tahoma"/>
          <w:color w:val="000000"/>
          <w:sz w:val="20"/>
          <w:szCs w:val="20"/>
          <w:lang w:val="es-ES"/>
        </w:rPr>
      </w:pPr>
    </w:p>
    <w:p w14:paraId="3249C70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536507A5"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65E3364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p>
    <w:p w14:paraId="58A747B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477419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0E1B752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E6B11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C9864C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7D5F3A46"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94B85BE"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p>
    <w:p w14:paraId="71569CAB"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22C53360"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250A90B"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6B71C33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065A117D"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85D94FE"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4929B10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F797B2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276CC61"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328B821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D09EEC4"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119A333"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7F96DF1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9F9C0C9"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5D65BEDA" w14:textId="77777777" w:rsidR="00F37651" w:rsidRDefault="00F37651" w:rsidP="00F37651">
      <w:pPr>
        <w:spacing w:after="0" w:line="240" w:lineRule="auto"/>
        <w:ind w:right="12"/>
        <w:jc w:val="center"/>
        <w:rPr>
          <w:rFonts w:ascii="Tahoma" w:hAnsi="Tahoma" w:cs="Tahoma"/>
          <w:b/>
          <w:bCs/>
          <w:color w:val="000000"/>
          <w:sz w:val="20"/>
          <w:szCs w:val="20"/>
          <w:lang w:val="es-ES"/>
        </w:rPr>
      </w:pPr>
    </w:p>
    <w:p w14:paraId="23579740" w14:textId="77777777" w:rsidR="00F37651" w:rsidRPr="00E52D30" w:rsidRDefault="00F37651" w:rsidP="00F37651">
      <w:pPr>
        <w:spacing w:after="0" w:line="240" w:lineRule="auto"/>
        <w:ind w:right="12"/>
        <w:jc w:val="center"/>
        <w:rPr>
          <w:rFonts w:ascii="Tahoma" w:hAnsi="Tahoma" w:cs="Tahoma"/>
          <w:b/>
          <w:bCs/>
          <w:color w:val="000000"/>
          <w:sz w:val="20"/>
          <w:szCs w:val="20"/>
          <w:lang w:val="es-ES"/>
        </w:rPr>
      </w:pPr>
    </w:p>
    <w:p w14:paraId="725234DC" w14:textId="77777777" w:rsidR="00F37651" w:rsidRPr="00E52D30" w:rsidRDefault="00F37651" w:rsidP="00F37651">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lastRenderedPageBreak/>
        <w:t xml:space="preserve">ANEXO 2 – </w:t>
      </w:r>
      <w:r w:rsidRPr="00E52D30">
        <w:rPr>
          <w:rFonts w:ascii="Tahoma" w:hAnsi="Tahoma" w:cs="Tahoma"/>
          <w:b/>
          <w:sz w:val="20"/>
          <w:szCs w:val="20"/>
        </w:rPr>
        <w:t>COMPROMISO ANTICORRUPCIÓN</w:t>
      </w:r>
    </w:p>
    <w:p w14:paraId="56C2C81E" w14:textId="77777777" w:rsidR="00F37651" w:rsidRDefault="00F37651" w:rsidP="00F37651">
      <w:pPr>
        <w:spacing w:line="240" w:lineRule="auto"/>
        <w:rPr>
          <w:rFonts w:ascii="Tahoma" w:hAnsi="Tahoma" w:cs="Tahoma"/>
          <w:sz w:val="20"/>
          <w:szCs w:val="20"/>
        </w:rPr>
      </w:pPr>
    </w:p>
    <w:p w14:paraId="09840BD5" w14:textId="77777777"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033</w:t>
      </w:r>
      <w:r w:rsidRPr="00E52D30">
        <w:rPr>
          <w:rFonts w:ascii="Tahoma" w:eastAsia="Times New Roman" w:hAnsi="Tahoma" w:cs="Tahoma"/>
          <w:b/>
          <w:color w:val="000000"/>
          <w:sz w:val="20"/>
          <w:szCs w:val="20"/>
          <w:lang w:val="es-ES"/>
        </w:rPr>
        <w:t xml:space="preserve"> de 2021</w:t>
      </w:r>
    </w:p>
    <w:p w14:paraId="29C69132" w14:textId="77777777" w:rsidR="00F37651" w:rsidRDefault="00F37651" w:rsidP="00F3765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41BCE216" w14:textId="77777777" w:rsidR="00F37651" w:rsidRDefault="00F37651" w:rsidP="00F37651">
      <w:pPr>
        <w:spacing w:line="240" w:lineRule="auto"/>
        <w:jc w:val="both"/>
        <w:rPr>
          <w:rFonts w:ascii="Tahoma" w:hAnsi="Tahoma" w:cs="Tahoma"/>
          <w:sz w:val="20"/>
          <w:szCs w:val="20"/>
        </w:rPr>
      </w:pPr>
    </w:p>
    <w:p w14:paraId="063A454E"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0481769D"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75B01E2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080C191"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68E889A" w14:textId="77777777" w:rsidR="00F37651" w:rsidRPr="00E52D30" w:rsidRDefault="00F37651" w:rsidP="00F37651">
      <w:pPr>
        <w:spacing w:line="240" w:lineRule="auto"/>
        <w:jc w:val="both"/>
        <w:rPr>
          <w:rFonts w:ascii="Tahoma" w:hAnsi="Tahoma" w:cs="Tahoma"/>
          <w:sz w:val="20"/>
          <w:szCs w:val="20"/>
        </w:rPr>
      </w:pPr>
      <w:r w:rsidRPr="00E52D30">
        <w:rPr>
          <w:rFonts w:ascii="Tahoma" w:hAnsi="Tahoma" w:cs="Tahoma"/>
          <w:sz w:val="20"/>
          <w:szCs w:val="20"/>
        </w:rPr>
        <w:t>Atentamente,</w:t>
      </w:r>
    </w:p>
    <w:p w14:paraId="051B6D3E" w14:textId="77777777" w:rsidR="00F37651" w:rsidRPr="00E52D30" w:rsidRDefault="00F37651" w:rsidP="00F37651">
      <w:pPr>
        <w:spacing w:line="240" w:lineRule="auto"/>
        <w:jc w:val="both"/>
        <w:rPr>
          <w:rFonts w:ascii="Tahoma" w:hAnsi="Tahoma" w:cs="Tahoma"/>
          <w:sz w:val="20"/>
          <w:szCs w:val="20"/>
        </w:rPr>
      </w:pPr>
    </w:p>
    <w:p w14:paraId="083A94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6690A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5BC94943"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40C7850"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7D70814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601BA5E7"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1FB8828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04747FAA"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0452519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109D2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9694A0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749506B"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9F1854"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7500D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FAF20E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8D85F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C587AD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96C7EF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4F97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2827DE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3243D9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05AB4D3"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2D7D1A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C91D23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139B7B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E4A6C8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83270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2240880"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B66D16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27BE0B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6567A7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48B818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6F62A56"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CC2E17C"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512D62"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446F28E"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0D3DEEB"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B1BB317"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0B24B68"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53038449"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48F6C48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DDD61F4"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7103A65A"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3411CD4C"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9FDA72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0302C5D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1C6C5279" w14:textId="77777777" w:rsidR="00F37651" w:rsidRPr="00E52D30" w:rsidRDefault="00F37651" w:rsidP="00F37651">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02A4BA7D"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0492FF51"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165978D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017E3D66"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3062019"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7D0A3D7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0CE47B16" w14:textId="77777777" w:rsidR="00F37651" w:rsidRPr="00E52D30" w:rsidRDefault="00F37651" w:rsidP="00F37651">
      <w:pPr>
        <w:autoSpaceDE w:val="0"/>
        <w:autoSpaceDN w:val="0"/>
        <w:adjustRightInd w:val="0"/>
        <w:spacing w:line="240" w:lineRule="auto"/>
        <w:jc w:val="both"/>
        <w:rPr>
          <w:rFonts w:ascii="Tahoma" w:eastAsia="Times New Roman" w:hAnsi="Tahoma" w:cs="Tahoma"/>
          <w:color w:val="000000"/>
          <w:sz w:val="20"/>
          <w:szCs w:val="20"/>
          <w:lang w:val="es-ES"/>
        </w:rPr>
      </w:pPr>
    </w:p>
    <w:p w14:paraId="3452BCDB" w14:textId="77777777"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033</w:t>
      </w:r>
      <w:r w:rsidRPr="00E52D30">
        <w:rPr>
          <w:rFonts w:ascii="Tahoma" w:eastAsia="Times New Roman" w:hAnsi="Tahoma" w:cs="Tahoma"/>
          <w:b/>
          <w:color w:val="000000"/>
          <w:sz w:val="20"/>
          <w:szCs w:val="20"/>
          <w:lang w:val="es-ES"/>
        </w:rPr>
        <w:t xml:space="preserve"> de 2021</w:t>
      </w:r>
    </w:p>
    <w:p w14:paraId="6523EA6F" w14:textId="77777777" w:rsidR="00F37651" w:rsidRDefault="00F37651" w:rsidP="00F3765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2DE58C1A"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5A3C8AE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5FA88D83"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049C822"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098FAFA0"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6851367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días del mes de ___ del año 2019. </w:t>
      </w:r>
    </w:p>
    <w:p w14:paraId="0EA41714"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p>
    <w:p w14:paraId="4816208C" w14:textId="77777777" w:rsidR="00F37651" w:rsidRPr="00E52D30" w:rsidRDefault="00F37651" w:rsidP="00F37651">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13EB833D"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D166F9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70C49334"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4050226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5D45CF91"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A38E64F"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53E84F79"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23DA895" w14:textId="77777777" w:rsidR="00F37651" w:rsidRPr="00E52D30" w:rsidRDefault="00F37651" w:rsidP="00F37651">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2790483" w14:textId="77777777" w:rsidR="00F37651" w:rsidRPr="00E52D30"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57AF121F"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725704C1" w14:textId="77777777" w:rsidR="00F37651" w:rsidRDefault="00F37651" w:rsidP="00F37651">
      <w:pPr>
        <w:autoSpaceDE w:val="0"/>
        <w:autoSpaceDN w:val="0"/>
        <w:adjustRightInd w:val="0"/>
        <w:spacing w:after="0" w:line="240" w:lineRule="auto"/>
        <w:rPr>
          <w:rFonts w:ascii="Tahoma" w:hAnsi="Tahoma" w:cs="Tahoma"/>
          <w:b/>
          <w:bCs/>
          <w:color w:val="000000"/>
          <w:sz w:val="20"/>
          <w:szCs w:val="20"/>
          <w:lang w:val="es-ES"/>
        </w:rPr>
      </w:pPr>
    </w:p>
    <w:p w14:paraId="0F5E439F"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2E54E6A1" w14:textId="77777777" w:rsidR="00F37651"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A208D5A"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1DDB6786"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p>
    <w:p w14:paraId="051F5181" w14:textId="77777777" w:rsidR="00F37651" w:rsidRPr="00E52D30" w:rsidRDefault="00F37651" w:rsidP="00F37651">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 Y PROPUESTA ECONÓMICA</w:t>
      </w:r>
    </w:p>
    <w:p w14:paraId="1D8682D4" w14:textId="77777777" w:rsidR="00F37651" w:rsidRPr="00E52D30" w:rsidRDefault="00F37651" w:rsidP="00F37651">
      <w:pPr>
        <w:autoSpaceDE w:val="0"/>
        <w:autoSpaceDN w:val="0"/>
        <w:adjustRightInd w:val="0"/>
        <w:spacing w:after="0" w:line="240" w:lineRule="auto"/>
        <w:rPr>
          <w:rFonts w:ascii="Tahoma" w:eastAsia="Times New Roman" w:hAnsi="Tahoma" w:cs="Tahoma"/>
          <w:b/>
          <w:color w:val="000000"/>
          <w:sz w:val="20"/>
          <w:szCs w:val="20"/>
          <w:lang w:val="es-ES"/>
        </w:rPr>
      </w:pPr>
    </w:p>
    <w:p w14:paraId="4C55C500" w14:textId="77777777" w:rsidR="00F37651" w:rsidRPr="00E52D30" w:rsidRDefault="00F37651" w:rsidP="00F37651">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033</w:t>
      </w:r>
      <w:r w:rsidRPr="00E52D30">
        <w:rPr>
          <w:rFonts w:ascii="Tahoma" w:eastAsia="Times New Roman" w:hAnsi="Tahoma" w:cs="Tahoma"/>
          <w:b/>
          <w:color w:val="000000"/>
          <w:sz w:val="20"/>
          <w:szCs w:val="20"/>
          <w:lang w:val="es-ES"/>
        </w:rPr>
        <w:t xml:space="preserve"> de 2021</w:t>
      </w:r>
    </w:p>
    <w:p w14:paraId="11735D81" w14:textId="77777777" w:rsidR="00F37651" w:rsidRDefault="00F37651" w:rsidP="00F37651">
      <w:pPr>
        <w:spacing w:after="0" w:line="240" w:lineRule="auto"/>
        <w:contextualSpacing/>
        <w:jc w:val="both"/>
        <w:rPr>
          <w:rFonts w:ascii="Tahoma" w:eastAsia="Times New Roman" w:hAnsi="Tahoma" w:cs="Tahoma"/>
          <w:bCs/>
          <w:sz w:val="20"/>
          <w:szCs w:val="20"/>
          <w:lang w:val="es-MX" w:eastAsia="es-MX"/>
        </w:rPr>
      </w:pPr>
      <w:r w:rsidRPr="000B41B3">
        <w:rPr>
          <w:rFonts w:ascii="Tahoma" w:eastAsia="Times New Roman" w:hAnsi="Tahoma" w:cs="Tahoma"/>
          <w:b/>
          <w:sz w:val="20"/>
          <w:szCs w:val="20"/>
          <w:lang w:val="es-ES" w:eastAsia="es-ES"/>
        </w:rPr>
        <w:t xml:space="preserve">Objeto: </w:t>
      </w:r>
      <w:r w:rsidRPr="00072B03">
        <w:rPr>
          <w:rFonts w:ascii="Tahoma" w:eastAsia="Times New Roman" w:hAnsi="Tahoma" w:cs="Tahoma"/>
          <w:bCs/>
          <w:sz w:val="20"/>
          <w:szCs w:val="20"/>
          <w:lang w:val="es-MX" w:eastAsia="es-MX"/>
        </w:rPr>
        <w:t>SUMINISTRO DE MATERIAL MEDICO QUIRURGICO (GASTROENDOSCOPIA) PARA ATENCIÓN AMBULATORIA DEL HOSPITAL CIVIL DE IPIALES ESE.</w:t>
      </w:r>
    </w:p>
    <w:p w14:paraId="11D6E2CD" w14:textId="77777777" w:rsidR="00F37651" w:rsidRPr="00E52D30" w:rsidRDefault="00F37651" w:rsidP="00F37651">
      <w:pPr>
        <w:spacing w:after="0" w:line="240" w:lineRule="auto"/>
        <w:contextualSpacing/>
        <w:jc w:val="both"/>
        <w:rPr>
          <w:rFonts w:ascii="Tahoma" w:eastAsia="Times New Roman" w:hAnsi="Tahoma" w:cs="Tahoma"/>
          <w:b/>
          <w:sz w:val="20"/>
          <w:szCs w:val="20"/>
          <w:lang w:val="es-MX" w:eastAsia="es-MX"/>
        </w:rPr>
      </w:pPr>
    </w:p>
    <w:p w14:paraId="7BC78A24" w14:textId="77777777" w:rsidR="00F37651" w:rsidRPr="00E52D30" w:rsidRDefault="00F37651" w:rsidP="00F37651">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CONDICIONES TÉCNICAS DEL OBJETO A CONTRATAR</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9"/>
        <w:gridCol w:w="1287"/>
        <w:gridCol w:w="1287"/>
        <w:gridCol w:w="1287"/>
        <w:gridCol w:w="1287"/>
      </w:tblGrid>
      <w:tr w:rsidR="00E94460" w:rsidRPr="00E94460" w14:paraId="34097D40" w14:textId="77777777" w:rsidTr="00E94460">
        <w:trPr>
          <w:trHeight w:val="197"/>
          <w:jc w:val="center"/>
        </w:trPr>
        <w:tc>
          <w:tcPr>
            <w:tcW w:w="4839" w:type="dxa"/>
            <w:shd w:val="clear" w:color="auto" w:fill="auto"/>
            <w:vAlign w:val="center"/>
            <w:hideMark/>
          </w:tcPr>
          <w:p w14:paraId="777B7CD3"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PRODUCTO</w:t>
            </w:r>
          </w:p>
        </w:tc>
        <w:tc>
          <w:tcPr>
            <w:tcW w:w="1287" w:type="dxa"/>
            <w:shd w:val="clear" w:color="auto" w:fill="auto"/>
            <w:vAlign w:val="center"/>
            <w:hideMark/>
          </w:tcPr>
          <w:p w14:paraId="5770A0D0" w14:textId="77777777"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CANTIDAD</w:t>
            </w:r>
          </w:p>
        </w:tc>
        <w:tc>
          <w:tcPr>
            <w:tcW w:w="1287" w:type="dxa"/>
            <w:shd w:val="clear" w:color="auto" w:fill="auto"/>
            <w:vAlign w:val="center"/>
            <w:hideMark/>
          </w:tcPr>
          <w:p w14:paraId="16D636A3" w14:textId="6E6E225C"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V. UNITARIO</w:t>
            </w:r>
            <w:r>
              <w:rPr>
                <w:rFonts w:ascii="Calibri" w:eastAsia="Times New Roman" w:hAnsi="Calibri" w:cs="Calibri"/>
                <w:b/>
                <w:bCs/>
                <w:color w:val="000000"/>
                <w:sz w:val="18"/>
                <w:szCs w:val="18"/>
                <w:lang w:eastAsia="es-CO"/>
              </w:rPr>
              <w:t xml:space="preserve"> DREFERENCIA</w:t>
            </w:r>
          </w:p>
        </w:tc>
        <w:tc>
          <w:tcPr>
            <w:tcW w:w="1287" w:type="dxa"/>
            <w:shd w:val="clear" w:color="auto" w:fill="auto"/>
            <w:vAlign w:val="center"/>
            <w:hideMark/>
          </w:tcPr>
          <w:p w14:paraId="32FAD459" w14:textId="029D649E"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sidRPr="00E94460">
              <w:rPr>
                <w:rFonts w:ascii="Calibri" w:eastAsia="Times New Roman" w:hAnsi="Calibri" w:cs="Calibri"/>
                <w:b/>
                <w:bCs/>
                <w:color w:val="000000"/>
                <w:sz w:val="18"/>
                <w:szCs w:val="18"/>
                <w:lang w:eastAsia="es-CO"/>
              </w:rPr>
              <w:t xml:space="preserve">V. </w:t>
            </w:r>
            <w:r>
              <w:rPr>
                <w:rFonts w:ascii="Calibri" w:eastAsia="Times New Roman" w:hAnsi="Calibri" w:cs="Calibri"/>
                <w:b/>
                <w:bCs/>
                <w:color w:val="000000"/>
                <w:sz w:val="18"/>
                <w:szCs w:val="18"/>
                <w:lang w:eastAsia="es-CO"/>
              </w:rPr>
              <w:t>OFERTADO</w:t>
            </w:r>
            <w:r w:rsidRPr="00E94460">
              <w:rPr>
                <w:rFonts w:ascii="Calibri" w:eastAsia="Times New Roman" w:hAnsi="Calibri" w:cs="Calibri"/>
                <w:b/>
                <w:bCs/>
                <w:color w:val="000000"/>
                <w:sz w:val="18"/>
                <w:szCs w:val="18"/>
                <w:lang w:eastAsia="es-CO"/>
              </w:rPr>
              <w:t xml:space="preserve"> </w:t>
            </w:r>
          </w:p>
        </w:tc>
        <w:tc>
          <w:tcPr>
            <w:tcW w:w="1287" w:type="dxa"/>
            <w:shd w:val="clear" w:color="auto" w:fill="auto"/>
            <w:noWrap/>
            <w:vAlign w:val="bottom"/>
            <w:hideMark/>
          </w:tcPr>
          <w:p w14:paraId="5BB11899" w14:textId="679181D8" w:rsidR="00E94460" w:rsidRPr="00E94460" w:rsidRDefault="00E94460" w:rsidP="00E94460">
            <w:pPr>
              <w:spacing w:after="0" w:line="240" w:lineRule="auto"/>
              <w:jc w:val="center"/>
              <w:rPr>
                <w:rFonts w:ascii="Calibri" w:eastAsia="Times New Roman" w:hAnsi="Calibri" w:cs="Calibri"/>
                <w:b/>
                <w:bCs/>
                <w:color w:val="000000"/>
                <w:sz w:val="18"/>
                <w:szCs w:val="18"/>
                <w:lang w:eastAsia="es-CO"/>
              </w:rPr>
            </w:pPr>
            <w:r>
              <w:rPr>
                <w:rFonts w:ascii="Calibri" w:eastAsia="Times New Roman" w:hAnsi="Calibri" w:cs="Calibri"/>
                <w:b/>
                <w:bCs/>
                <w:color w:val="000000"/>
                <w:sz w:val="18"/>
                <w:szCs w:val="18"/>
                <w:lang w:eastAsia="es-CO"/>
              </w:rPr>
              <w:t>VR. PARCIAL</w:t>
            </w:r>
          </w:p>
        </w:tc>
      </w:tr>
      <w:tr w:rsidR="00E94460" w:rsidRPr="00E94460" w14:paraId="4A103521" w14:textId="77777777" w:rsidTr="00E94460">
        <w:trPr>
          <w:trHeight w:val="197"/>
          <w:jc w:val="center"/>
        </w:trPr>
        <w:tc>
          <w:tcPr>
            <w:tcW w:w="4839" w:type="dxa"/>
            <w:shd w:val="clear" w:color="auto" w:fill="auto"/>
            <w:noWrap/>
            <w:vAlign w:val="bottom"/>
            <w:hideMark/>
          </w:tcPr>
          <w:p w14:paraId="6B16C7A8"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CANASTILLA EXTRACCION DE CALCULOS BASKET WEB-3X6</w:t>
            </w:r>
          </w:p>
        </w:tc>
        <w:tc>
          <w:tcPr>
            <w:tcW w:w="1287" w:type="dxa"/>
            <w:shd w:val="clear" w:color="auto" w:fill="auto"/>
            <w:noWrap/>
            <w:vAlign w:val="bottom"/>
            <w:hideMark/>
          </w:tcPr>
          <w:p w14:paraId="63F655D7"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2</w:t>
            </w:r>
          </w:p>
        </w:tc>
        <w:tc>
          <w:tcPr>
            <w:tcW w:w="1287" w:type="dxa"/>
            <w:shd w:val="clear" w:color="auto" w:fill="auto"/>
            <w:noWrap/>
            <w:vAlign w:val="bottom"/>
            <w:hideMark/>
          </w:tcPr>
          <w:p w14:paraId="7C4802D3"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935.340 </w:t>
            </w:r>
          </w:p>
        </w:tc>
        <w:tc>
          <w:tcPr>
            <w:tcW w:w="1287" w:type="dxa"/>
            <w:shd w:val="clear" w:color="auto" w:fill="auto"/>
            <w:noWrap/>
            <w:vAlign w:val="bottom"/>
          </w:tcPr>
          <w:p w14:paraId="71A1642B" w14:textId="542F3C09"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78CA7DA"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63EB63D4" w14:textId="77777777" w:rsidTr="00E94460">
        <w:trPr>
          <w:trHeight w:val="197"/>
          <w:jc w:val="center"/>
        </w:trPr>
        <w:tc>
          <w:tcPr>
            <w:tcW w:w="4839" w:type="dxa"/>
            <w:shd w:val="clear" w:color="auto" w:fill="auto"/>
            <w:noWrap/>
            <w:vAlign w:val="bottom"/>
            <w:hideMark/>
          </w:tcPr>
          <w:p w14:paraId="6AD31225"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ESFINTEROTOMO PRECORTE HPC-3</w:t>
            </w:r>
          </w:p>
        </w:tc>
        <w:tc>
          <w:tcPr>
            <w:tcW w:w="1287" w:type="dxa"/>
            <w:shd w:val="clear" w:color="auto" w:fill="auto"/>
            <w:noWrap/>
            <w:vAlign w:val="bottom"/>
            <w:hideMark/>
          </w:tcPr>
          <w:p w14:paraId="3E6C0981"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4</w:t>
            </w:r>
          </w:p>
        </w:tc>
        <w:tc>
          <w:tcPr>
            <w:tcW w:w="1287" w:type="dxa"/>
            <w:shd w:val="clear" w:color="auto" w:fill="auto"/>
            <w:noWrap/>
            <w:vAlign w:val="bottom"/>
            <w:hideMark/>
          </w:tcPr>
          <w:p w14:paraId="51B581A3"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666.400 </w:t>
            </w:r>
          </w:p>
        </w:tc>
        <w:tc>
          <w:tcPr>
            <w:tcW w:w="1287" w:type="dxa"/>
            <w:shd w:val="clear" w:color="auto" w:fill="auto"/>
            <w:noWrap/>
            <w:vAlign w:val="bottom"/>
          </w:tcPr>
          <w:p w14:paraId="3B3B3A02" w14:textId="331F0A80"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A2D38DD"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31D943FE" w14:textId="77777777" w:rsidTr="00E94460">
        <w:trPr>
          <w:trHeight w:val="197"/>
          <w:jc w:val="center"/>
        </w:trPr>
        <w:tc>
          <w:tcPr>
            <w:tcW w:w="4839" w:type="dxa"/>
            <w:shd w:val="clear" w:color="auto" w:fill="auto"/>
            <w:noWrap/>
            <w:vAlign w:val="bottom"/>
            <w:hideMark/>
          </w:tcPr>
          <w:p w14:paraId="5861AB48"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GUIAS METRO METII-35-480</w:t>
            </w:r>
          </w:p>
        </w:tc>
        <w:tc>
          <w:tcPr>
            <w:tcW w:w="1287" w:type="dxa"/>
            <w:shd w:val="clear" w:color="auto" w:fill="auto"/>
            <w:noWrap/>
            <w:vAlign w:val="bottom"/>
            <w:hideMark/>
          </w:tcPr>
          <w:p w14:paraId="35F4DF3F"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7</w:t>
            </w:r>
          </w:p>
        </w:tc>
        <w:tc>
          <w:tcPr>
            <w:tcW w:w="1287" w:type="dxa"/>
            <w:shd w:val="clear" w:color="auto" w:fill="auto"/>
            <w:noWrap/>
            <w:vAlign w:val="bottom"/>
            <w:hideMark/>
          </w:tcPr>
          <w:p w14:paraId="0E25318E"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1.130.018 </w:t>
            </w:r>
          </w:p>
        </w:tc>
        <w:tc>
          <w:tcPr>
            <w:tcW w:w="1287" w:type="dxa"/>
            <w:shd w:val="clear" w:color="auto" w:fill="auto"/>
            <w:noWrap/>
            <w:vAlign w:val="bottom"/>
          </w:tcPr>
          <w:p w14:paraId="43EADADE" w14:textId="48E29330"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23DB5F07"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24BE0639" w14:textId="77777777" w:rsidTr="00E94460">
        <w:trPr>
          <w:trHeight w:val="197"/>
          <w:jc w:val="center"/>
        </w:trPr>
        <w:tc>
          <w:tcPr>
            <w:tcW w:w="4839" w:type="dxa"/>
            <w:shd w:val="clear" w:color="auto" w:fill="auto"/>
            <w:noWrap/>
            <w:vAlign w:val="bottom"/>
            <w:hideMark/>
          </w:tcPr>
          <w:p w14:paraId="771246CE"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 xml:space="preserve">INJECTOR </w:t>
            </w:r>
          </w:p>
        </w:tc>
        <w:tc>
          <w:tcPr>
            <w:tcW w:w="1287" w:type="dxa"/>
            <w:shd w:val="clear" w:color="auto" w:fill="auto"/>
            <w:noWrap/>
            <w:vAlign w:val="bottom"/>
            <w:hideMark/>
          </w:tcPr>
          <w:p w14:paraId="13333D62"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7</w:t>
            </w:r>
          </w:p>
        </w:tc>
        <w:tc>
          <w:tcPr>
            <w:tcW w:w="1287" w:type="dxa"/>
            <w:shd w:val="clear" w:color="auto" w:fill="auto"/>
            <w:noWrap/>
            <w:vAlign w:val="bottom"/>
            <w:hideMark/>
          </w:tcPr>
          <w:p w14:paraId="2FC6857C"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181.862 </w:t>
            </w:r>
          </w:p>
        </w:tc>
        <w:tc>
          <w:tcPr>
            <w:tcW w:w="1287" w:type="dxa"/>
            <w:shd w:val="clear" w:color="auto" w:fill="auto"/>
            <w:noWrap/>
            <w:vAlign w:val="bottom"/>
          </w:tcPr>
          <w:p w14:paraId="6DFBB851" w14:textId="3735653D"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CDAE632"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5D055F29" w14:textId="77777777" w:rsidTr="00E94460">
        <w:trPr>
          <w:trHeight w:val="197"/>
          <w:jc w:val="center"/>
        </w:trPr>
        <w:tc>
          <w:tcPr>
            <w:tcW w:w="4839" w:type="dxa"/>
            <w:shd w:val="clear" w:color="auto" w:fill="auto"/>
            <w:noWrap/>
            <w:vAlign w:val="bottom"/>
            <w:hideMark/>
          </w:tcPr>
          <w:p w14:paraId="29018E80"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MINIPAPILOTOMO ESFINTEROTOMO DASH-481</w:t>
            </w:r>
          </w:p>
        </w:tc>
        <w:tc>
          <w:tcPr>
            <w:tcW w:w="1287" w:type="dxa"/>
            <w:shd w:val="clear" w:color="auto" w:fill="auto"/>
            <w:noWrap/>
            <w:vAlign w:val="bottom"/>
            <w:hideMark/>
          </w:tcPr>
          <w:p w14:paraId="3BC49D84"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w:t>
            </w:r>
          </w:p>
        </w:tc>
        <w:tc>
          <w:tcPr>
            <w:tcW w:w="1287" w:type="dxa"/>
            <w:shd w:val="clear" w:color="auto" w:fill="auto"/>
            <w:noWrap/>
            <w:vAlign w:val="bottom"/>
            <w:hideMark/>
          </w:tcPr>
          <w:p w14:paraId="00DBA2B4"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667.476 </w:t>
            </w:r>
          </w:p>
        </w:tc>
        <w:tc>
          <w:tcPr>
            <w:tcW w:w="1287" w:type="dxa"/>
            <w:shd w:val="clear" w:color="auto" w:fill="auto"/>
            <w:noWrap/>
            <w:vAlign w:val="bottom"/>
          </w:tcPr>
          <w:p w14:paraId="04FD8D64" w14:textId="1679B5F8"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0E25D913"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4376842D" w14:textId="77777777" w:rsidTr="00E94460">
        <w:trPr>
          <w:trHeight w:val="197"/>
          <w:jc w:val="center"/>
        </w:trPr>
        <w:tc>
          <w:tcPr>
            <w:tcW w:w="4839" w:type="dxa"/>
            <w:shd w:val="clear" w:color="auto" w:fill="auto"/>
            <w:noWrap/>
            <w:vAlign w:val="bottom"/>
            <w:hideMark/>
          </w:tcPr>
          <w:p w14:paraId="32209DBD"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PAPILOTOMO ESFINTEROTOMO DASH-480</w:t>
            </w:r>
          </w:p>
        </w:tc>
        <w:tc>
          <w:tcPr>
            <w:tcW w:w="1287" w:type="dxa"/>
            <w:shd w:val="clear" w:color="auto" w:fill="auto"/>
            <w:noWrap/>
            <w:vAlign w:val="bottom"/>
            <w:hideMark/>
          </w:tcPr>
          <w:p w14:paraId="285032A7"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5</w:t>
            </w:r>
          </w:p>
        </w:tc>
        <w:tc>
          <w:tcPr>
            <w:tcW w:w="1287" w:type="dxa"/>
            <w:shd w:val="clear" w:color="auto" w:fill="auto"/>
            <w:noWrap/>
            <w:vAlign w:val="bottom"/>
            <w:hideMark/>
          </w:tcPr>
          <w:p w14:paraId="27B40617"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667.476 </w:t>
            </w:r>
          </w:p>
        </w:tc>
        <w:tc>
          <w:tcPr>
            <w:tcW w:w="1287" w:type="dxa"/>
            <w:shd w:val="clear" w:color="auto" w:fill="auto"/>
            <w:noWrap/>
            <w:vAlign w:val="bottom"/>
          </w:tcPr>
          <w:p w14:paraId="405A5687" w14:textId="5646B8A5"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64B65F65"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7AB2861A" w14:textId="77777777" w:rsidTr="00E94460">
        <w:trPr>
          <w:trHeight w:val="197"/>
          <w:jc w:val="center"/>
        </w:trPr>
        <w:tc>
          <w:tcPr>
            <w:tcW w:w="4839" w:type="dxa"/>
            <w:shd w:val="clear" w:color="auto" w:fill="auto"/>
            <w:noWrap/>
            <w:vAlign w:val="bottom"/>
            <w:hideMark/>
          </w:tcPr>
          <w:p w14:paraId="34B98E10"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PINZA BIOPSIA GASTRICA GBF-2.5-160-S</w:t>
            </w:r>
          </w:p>
        </w:tc>
        <w:tc>
          <w:tcPr>
            <w:tcW w:w="1287" w:type="dxa"/>
            <w:shd w:val="clear" w:color="auto" w:fill="auto"/>
            <w:noWrap/>
            <w:vAlign w:val="bottom"/>
            <w:hideMark/>
          </w:tcPr>
          <w:p w14:paraId="4D8BBBE0"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10</w:t>
            </w:r>
          </w:p>
        </w:tc>
        <w:tc>
          <w:tcPr>
            <w:tcW w:w="1287" w:type="dxa"/>
            <w:shd w:val="clear" w:color="auto" w:fill="auto"/>
            <w:noWrap/>
            <w:vAlign w:val="bottom"/>
            <w:hideMark/>
          </w:tcPr>
          <w:p w14:paraId="04B365D5"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70.530 </w:t>
            </w:r>
          </w:p>
        </w:tc>
        <w:tc>
          <w:tcPr>
            <w:tcW w:w="1287" w:type="dxa"/>
            <w:shd w:val="clear" w:color="auto" w:fill="auto"/>
            <w:noWrap/>
            <w:vAlign w:val="bottom"/>
          </w:tcPr>
          <w:p w14:paraId="71564D9B" w14:textId="72266BB4"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16EC1A1D"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033585F6" w14:textId="77777777" w:rsidTr="00E94460">
        <w:trPr>
          <w:trHeight w:val="197"/>
          <w:jc w:val="center"/>
        </w:trPr>
        <w:tc>
          <w:tcPr>
            <w:tcW w:w="4839" w:type="dxa"/>
            <w:shd w:val="clear" w:color="auto" w:fill="auto"/>
            <w:noWrap/>
            <w:vAlign w:val="bottom"/>
            <w:hideMark/>
          </w:tcPr>
          <w:p w14:paraId="2DCF7CCC"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PINZA BIOPSIA PARA COLON CBF-2.5-230-S</w:t>
            </w:r>
          </w:p>
        </w:tc>
        <w:tc>
          <w:tcPr>
            <w:tcW w:w="1287" w:type="dxa"/>
            <w:shd w:val="clear" w:color="auto" w:fill="auto"/>
            <w:noWrap/>
            <w:vAlign w:val="bottom"/>
            <w:hideMark/>
          </w:tcPr>
          <w:p w14:paraId="0BF36093"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5</w:t>
            </w:r>
          </w:p>
        </w:tc>
        <w:tc>
          <w:tcPr>
            <w:tcW w:w="1287" w:type="dxa"/>
            <w:shd w:val="clear" w:color="auto" w:fill="auto"/>
            <w:noWrap/>
            <w:vAlign w:val="bottom"/>
            <w:hideMark/>
          </w:tcPr>
          <w:p w14:paraId="12CC9F4D"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65.880 </w:t>
            </w:r>
          </w:p>
        </w:tc>
        <w:tc>
          <w:tcPr>
            <w:tcW w:w="1287" w:type="dxa"/>
            <w:shd w:val="clear" w:color="auto" w:fill="auto"/>
            <w:noWrap/>
            <w:vAlign w:val="bottom"/>
          </w:tcPr>
          <w:p w14:paraId="4F0813C8" w14:textId="46FEC975"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03EBAC16"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7992DAD6" w14:textId="77777777" w:rsidTr="00E94460">
        <w:trPr>
          <w:trHeight w:val="197"/>
          <w:jc w:val="center"/>
        </w:trPr>
        <w:tc>
          <w:tcPr>
            <w:tcW w:w="4839" w:type="dxa"/>
            <w:shd w:val="clear" w:color="auto" w:fill="auto"/>
            <w:noWrap/>
            <w:vAlign w:val="bottom"/>
            <w:hideMark/>
          </w:tcPr>
          <w:p w14:paraId="3760EA29"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STENT BILIAR CLBS 8.5-10</w:t>
            </w:r>
          </w:p>
        </w:tc>
        <w:tc>
          <w:tcPr>
            <w:tcW w:w="1287" w:type="dxa"/>
            <w:shd w:val="clear" w:color="auto" w:fill="auto"/>
            <w:noWrap/>
            <w:vAlign w:val="bottom"/>
            <w:hideMark/>
          </w:tcPr>
          <w:p w14:paraId="1C03FECA"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10</w:t>
            </w:r>
          </w:p>
        </w:tc>
        <w:tc>
          <w:tcPr>
            <w:tcW w:w="1287" w:type="dxa"/>
            <w:shd w:val="clear" w:color="auto" w:fill="auto"/>
            <w:noWrap/>
            <w:vAlign w:val="bottom"/>
            <w:hideMark/>
          </w:tcPr>
          <w:p w14:paraId="60525855"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799.334 </w:t>
            </w:r>
          </w:p>
        </w:tc>
        <w:tc>
          <w:tcPr>
            <w:tcW w:w="1287" w:type="dxa"/>
            <w:shd w:val="clear" w:color="auto" w:fill="auto"/>
            <w:noWrap/>
            <w:vAlign w:val="bottom"/>
          </w:tcPr>
          <w:p w14:paraId="5213A39F" w14:textId="37836B17"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678F66F"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069A0F1C" w14:textId="77777777" w:rsidTr="00E94460">
        <w:trPr>
          <w:trHeight w:val="197"/>
          <w:jc w:val="center"/>
        </w:trPr>
        <w:tc>
          <w:tcPr>
            <w:tcW w:w="4839" w:type="dxa"/>
            <w:shd w:val="clear" w:color="auto" w:fill="auto"/>
            <w:noWrap/>
            <w:vAlign w:val="bottom"/>
            <w:hideMark/>
          </w:tcPr>
          <w:p w14:paraId="11E22DC5"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STENT BILIAR CLBS-10-10</w:t>
            </w:r>
          </w:p>
        </w:tc>
        <w:tc>
          <w:tcPr>
            <w:tcW w:w="1287" w:type="dxa"/>
            <w:shd w:val="clear" w:color="auto" w:fill="auto"/>
            <w:noWrap/>
            <w:vAlign w:val="bottom"/>
            <w:hideMark/>
          </w:tcPr>
          <w:p w14:paraId="2D0292F1"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10</w:t>
            </w:r>
          </w:p>
        </w:tc>
        <w:tc>
          <w:tcPr>
            <w:tcW w:w="1287" w:type="dxa"/>
            <w:shd w:val="clear" w:color="auto" w:fill="auto"/>
            <w:noWrap/>
            <w:vAlign w:val="bottom"/>
            <w:hideMark/>
          </w:tcPr>
          <w:p w14:paraId="56CC001D"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654.981 </w:t>
            </w:r>
          </w:p>
        </w:tc>
        <w:tc>
          <w:tcPr>
            <w:tcW w:w="1287" w:type="dxa"/>
            <w:shd w:val="clear" w:color="auto" w:fill="auto"/>
            <w:noWrap/>
            <w:vAlign w:val="bottom"/>
          </w:tcPr>
          <w:p w14:paraId="6B2D4D32" w14:textId="47B0262D"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43F77040"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2D41CE6C" w14:textId="77777777" w:rsidTr="00E94460">
        <w:trPr>
          <w:trHeight w:val="197"/>
          <w:jc w:val="center"/>
        </w:trPr>
        <w:tc>
          <w:tcPr>
            <w:tcW w:w="4839" w:type="dxa"/>
            <w:shd w:val="clear" w:color="auto" w:fill="auto"/>
            <w:noWrap/>
            <w:vAlign w:val="bottom"/>
            <w:hideMark/>
          </w:tcPr>
          <w:p w14:paraId="5F426010"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STENT BILIAR CLBS-7-10</w:t>
            </w:r>
          </w:p>
        </w:tc>
        <w:tc>
          <w:tcPr>
            <w:tcW w:w="1287" w:type="dxa"/>
            <w:shd w:val="clear" w:color="auto" w:fill="auto"/>
            <w:noWrap/>
            <w:vAlign w:val="bottom"/>
            <w:hideMark/>
          </w:tcPr>
          <w:p w14:paraId="106C3D2D"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10</w:t>
            </w:r>
          </w:p>
        </w:tc>
        <w:tc>
          <w:tcPr>
            <w:tcW w:w="1287" w:type="dxa"/>
            <w:shd w:val="clear" w:color="auto" w:fill="auto"/>
            <w:noWrap/>
            <w:vAlign w:val="bottom"/>
            <w:hideMark/>
          </w:tcPr>
          <w:p w14:paraId="2373A863"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799.334 </w:t>
            </w:r>
          </w:p>
        </w:tc>
        <w:tc>
          <w:tcPr>
            <w:tcW w:w="1287" w:type="dxa"/>
            <w:shd w:val="clear" w:color="auto" w:fill="auto"/>
            <w:noWrap/>
            <w:vAlign w:val="bottom"/>
          </w:tcPr>
          <w:p w14:paraId="270FAAEB" w14:textId="4BB55780"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1F1CC1C1"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3C36C7C1" w14:textId="77777777" w:rsidTr="00E94460">
        <w:trPr>
          <w:trHeight w:val="197"/>
          <w:jc w:val="center"/>
        </w:trPr>
        <w:tc>
          <w:tcPr>
            <w:tcW w:w="4839" w:type="dxa"/>
            <w:shd w:val="clear" w:color="auto" w:fill="auto"/>
            <w:noWrap/>
            <w:vAlign w:val="bottom"/>
            <w:hideMark/>
          </w:tcPr>
          <w:p w14:paraId="5098DFBF"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VALVULA BIPSIA</w:t>
            </w:r>
          </w:p>
        </w:tc>
        <w:tc>
          <w:tcPr>
            <w:tcW w:w="1287" w:type="dxa"/>
            <w:shd w:val="clear" w:color="auto" w:fill="auto"/>
            <w:noWrap/>
            <w:vAlign w:val="bottom"/>
            <w:hideMark/>
          </w:tcPr>
          <w:p w14:paraId="13CC8C6A"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w:t>
            </w:r>
          </w:p>
        </w:tc>
        <w:tc>
          <w:tcPr>
            <w:tcW w:w="1287" w:type="dxa"/>
            <w:shd w:val="clear" w:color="auto" w:fill="auto"/>
            <w:noWrap/>
            <w:vAlign w:val="bottom"/>
            <w:hideMark/>
          </w:tcPr>
          <w:p w14:paraId="293372CF"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244.188 </w:t>
            </w:r>
          </w:p>
        </w:tc>
        <w:tc>
          <w:tcPr>
            <w:tcW w:w="1287" w:type="dxa"/>
            <w:shd w:val="clear" w:color="auto" w:fill="auto"/>
            <w:noWrap/>
            <w:vAlign w:val="bottom"/>
          </w:tcPr>
          <w:p w14:paraId="35C840CC" w14:textId="06EAAA76"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5E6AA487"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613065F3" w14:textId="77777777" w:rsidTr="00E94460">
        <w:trPr>
          <w:trHeight w:val="197"/>
          <w:jc w:val="center"/>
        </w:trPr>
        <w:tc>
          <w:tcPr>
            <w:tcW w:w="4839" w:type="dxa"/>
            <w:shd w:val="clear" w:color="auto" w:fill="auto"/>
            <w:noWrap/>
            <w:vAlign w:val="bottom"/>
            <w:hideMark/>
          </w:tcPr>
          <w:p w14:paraId="1C9A027E"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VALVULA DE AIRE</w:t>
            </w:r>
          </w:p>
        </w:tc>
        <w:tc>
          <w:tcPr>
            <w:tcW w:w="1287" w:type="dxa"/>
            <w:shd w:val="clear" w:color="auto" w:fill="auto"/>
            <w:noWrap/>
            <w:vAlign w:val="bottom"/>
            <w:hideMark/>
          </w:tcPr>
          <w:p w14:paraId="5B5E6B45"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w:t>
            </w:r>
          </w:p>
        </w:tc>
        <w:tc>
          <w:tcPr>
            <w:tcW w:w="1287" w:type="dxa"/>
            <w:shd w:val="clear" w:color="auto" w:fill="auto"/>
            <w:noWrap/>
            <w:vAlign w:val="bottom"/>
            <w:hideMark/>
          </w:tcPr>
          <w:p w14:paraId="50462B8E"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630.700 </w:t>
            </w:r>
          </w:p>
        </w:tc>
        <w:tc>
          <w:tcPr>
            <w:tcW w:w="1287" w:type="dxa"/>
            <w:shd w:val="clear" w:color="auto" w:fill="auto"/>
            <w:noWrap/>
            <w:vAlign w:val="bottom"/>
          </w:tcPr>
          <w:p w14:paraId="2F01B93C" w14:textId="739A25FD"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702BF3AF"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36F5D74A" w14:textId="77777777" w:rsidTr="00E94460">
        <w:trPr>
          <w:trHeight w:val="197"/>
          <w:jc w:val="center"/>
        </w:trPr>
        <w:tc>
          <w:tcPr>
            <w:tcW w:w="4839" w:type="dxa"/>
            <w:shd w:val="clear" w:color="auto" w:fill="auto"/>
            <w:noWrap/>
            <w:vAlign w:val="bottom"/>
            <w:hideMark/>
          </w:tcPr>
          <w:p w14:paraId="18C41257" w14:textId="77777777" w:rsidR="00E94460" w:rsidRPr="00E94460" w:rsidRDefault="00E94460" w:rsidP="00E94460">
            <w:pPr>
              <w:spacing w:after="0" w:line="240" w:lineRule="auto"/>
              <w:rPr>
                <w:rFonts w:ascii="Calibri" w:eastAsia="Times New Roman" w:hAnsi="Calibri" w:cs="Calibri"/>
                <w:color w:val="222222"/>
                <w:sz w:val="18"/>
                <w:szCs w:val="18"/>
                <w:lang w:eastAsia="es-CO"/>
              </w:rPr>
            </w:pPr>
            <w:r w:rsidRPr="00E94460">
              <w:rPr>
                <w:rFonts w:ascii="Calibri" w:eastAsia="Times New Roman" w:hAnsi="Calibri" w:cs="Calibri"/>
                <w:color w:val="222222"/>
                <w:sz w:val="18"/>
                <w:szCs w:val="18"/>
                <w:lang w:eastAsia="es-CO"/>
              </w:rPr>
              <w:t>VALVULA DE ASPIRACION</w:t>
            </w:r>
          </w:p>
        </w:tc>
        <w:tc>
          <w:tcPr>
            <w:tcW w:w="1287" w:type="dxa"/>
            <w:shd w:val="clear" w:color="auto" w:fill="auto"/>
            <w:noWrap/>
            <w:vAlign w:val="bottom"/>
            <w:hideMark/>
          </w:tcPr>
          <w:p w14:paraId="35005F22" w14:textId="77777777" w:rsidR="00E94460" w:rsidRPr="00E94460" w:rsidRDefault="00E94460" w:rsidP="00E94460">
            <w:pPr>
              <w:spacing w:after="0" w:line="240" w:lineRule="auto"/>
              <w:jc w:val="center"/>
              <w:rPr>
                <w:rFonts w:ascii="Calibri" w:eastAsia="Times New Roman" w:hAnsi="Calibri" w:cs="Calibri"/>
                <w:color w:val="000000"/>
                <w:sz w:val="18"/>
                <w:szCs w:val="18"/>
                <w:lang w:eastAsia="es-CO"/>
              </w:rPr>
            </w:pPr>
            <w:r w:rsidRPr="00E94460">
              <w:rPr>
                <w:rFonts w:ascii="Calibri" w:eastAsia="Times New Roman" w:hAnsi="Calibri" w:cs="Calibri"/>
                <w:color w:val="000000"/>
                <w:sz w:val="18"/>
                <w:szCs w:val="18"/>
                <w:lang w:eastAsia="es-CO"/>
              </w:rPr>
              <w:t>1</w:t>
            </w:r>
          </w:p>
        </w:tc>
        <w:tc>
          <w:tcPr>
            <w:tcW w:w="1287" w:type="dxa"/>
            <w:shd w:val="clear" w:color="auto" w:fill="auto"/>
            <w:noWrap/>
            <w:vAlign w:val="bottom"/>
            <w:hideMark/>
          </w:tcPr>
          <w:p w14:paraId="6A4E78C9" w14:textId="77777777" w:rsidR="00E94460" w:rsidRPr="00E94460" w:rsidRDefault="00E94460" w:rsidP="00E94460">
            <w:pPr>
              <w:spacing w:after="0" w:line="240" w:lineRule="auto"/>
              <w:rPr>
                <w:rFonts w:ascii="Calibri" w:eastAsia="Times New Roman" w:hAnsi="Calibri" w:cs="Calibri"/>
                <w:color w:val="000000"/>
                <w:lang w:eastAsia="es-CO"/>
              </w:rPr>
            </w:pPr>
            <w:r w:rsidRPr="00E94460">
              <w:rPr>
                <w:rFonts w:ascii="Calibri" w:eastAsia="Times New Roman" w:hAnsi="Calibri" w:cs="Calibri"/>
                <w:color w:val="000000"/>
                <w:lang w:eastAsia="es-CO"/>
              </w:rPr>
              <w:t xml:space="preserve">        589.050 </w:t>
            </w:r>
          </w:p>
        </w:tc>
        <w:tc>
          <w:tcPr>
            <w:tcW w:w="1287" w:type="dxa"/>
            <w:shd w:val="clear" w:color="auto" w:fill="auto"/>
            <w:noWrap/>
            <w:vAlign w:val="bottom"/>
          </w:tcPr>
          <w:p w14:paraId="5F7CA443" w14:textId="7BB052CB" w:rsidR="00E94460" w:rsidRPr="00E94460" w:rsidRDefault="00E94460" w:rsidP="00E94460">
            <w:pPr>
              <w:spacing w:after="0" w:line="240" w:lineRule="auto"/>
              <w:rPr>
                <w:rFonts w:ascii="Calibri" w:eastAsia="Times New Roman" w:hAnsi="Calibri" w:cs="Calibri"/>
                <w:color w:val="000000"/>
                <w:lang w:eastAsia="es-CO"/>
              </w:rPr>
            </w:pPr>
          </w:p>
        </w:tc>
        <w:tc>
          <w:tcPr>
            <w:tcW w:w="1287" w:type="dxa"/>
            <w:shd w:val="clear" w:color="auto" w:fill="auto"/>
            <w:noWrap/>
            <w:vAlign w:val="bottom"/>
          </w:tcPr>
          <w:p w14:paraId="4BB69819" w14:textId="77777777" w:rsidR="00E94460" w:rsidRPr="00E94460" w:rsidRDefault="00E94460" w:rsidP="00E94460">
            <w:pPr>
              <w:spacing w:after="0" w:line="240" w:lineRule="auto"/>
              <w:rPr>
                <w:rFonts w:ascii="Calibri" w:eastAsia="Times New Roman" w:hAnsi="Calibri" w:cs="Calibri"/>
                <w:color w:val="000000"/>
                <w:lang w:eastAsia="es-CO"/>
              </w:rPr>
            </w:pPr>
          </w:p>
        </w:tc>
      </w:tr>
      <w:tr w:rsidR="00E94460" w:rsidRPr="00E94460" w14:paraId="3C13FC6C" w14:textId="77777777" w:rsidTr="00E94460">
        <w:trPr>
          <w:trHeight w:val="197"/>
          <w:jc w:val="center"/>
        </w:trPr>
        <w:tc>
          <w:tcPr>
            <w:tcW w:w="4839" w:type="dxa"/>
            <w:shd w:val="clear" w:color="auto" w:fill="auto"/>
            <w:noWrap/>
            <w:vAlign w:val="bottom"/>
            <w:hideMark/>
          </w:tcPr>
          <w:p w14:paraId="1051146B"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1188FAE1"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hideMark/>
          </w:tcPr>
          <w:p w14:paraId="4F0D5172" w14:textId="77777777" w:rsidR="00E94460" w:rsidRPr="00E94460" w:rsidRDefault="00E94460" w:rsidP="00E94460">
            <w:pPr>
              <w:spacing w:after="0" w:line="240" w:lineRule="auto"/>
              <w:rPr>
                <w:rFonts w:ascii="Times New Roman" w:eastAsia="Times New Roman" w:hAnsi="Times New Roman" w:cs="Times New Roman"/>
                <w:sz w:val="20"/>
                <w:szCs w:val="20"/>
                <w:lang w:eastAsia="es-CO"/>
              </w:rPr>
            </w:pPr>
          </w:p>
        </w:tc>
        <w:tc>
          <w:tcPr>
            <w:tcW w:w="1287" w:type="dxa"/>
            <w:shd w:val="clear" w:color="auto" w:fill="auto"/>
            <w:noWrap/>
            <w:vAlign w:val="bottom"/>
          </w:tcPr>
          <w:p w14:paraId="4CFA55BC" w14:textId="24C6044E" w:rsidR="00E94460" w:rsidRPr="00E94460" w:rsidRDefault="00E94460" w:rsidP="00E94460">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TOTAL</w:t>
            </w:r>
          </w:p>
        </w:tc>
        <w:tc>
          <w:tcPr>
            <w:tcW w:w="1287" w:type="dxa"/>
            <w:shd w:val="clear" w:color="auto" w:fill="auto"/>
            <w:noWrap/>
            <w:vAlign w:val="bottom"/>
          </w:tcPr>
          <w:p w14:paraId="3AB7E68A" w14:textId="77777777" w:rsidR="00E94460" w:rsidRPr="00E94460" w:rsidRDefault="00E94460" w:rsidP="00E94460">
            <w:pPr>
              <w:spacing w:after="0" w:line="240" w:lineRule="auto"/>
              <w:rPr>
                <w:rFonts w:ascii="Calibri" w:eastAsia="Times New Roman" w:hAnsi="Calibri" w:cs="Calibri"/>
                <w:color w:val="000000"/>
                <w:lang w:eastAsia="es-CO"/>
              </w:rPr>
            </w:pPr>
          </w:p>
        </w:tc>
      </w:tr>
    </w:tbl>
    <w:p w14:paraId="310B85B5" w14:textId="6AABB7F7" w:rsidR="00F37651" w:rsidRPr="00072CBE" w:rsidRDefault="00F37651" w:rsidP="00F37651">
      <w:pPr>
        <w:spacing w:after="0" w:line="240" w:lineRule="auto"/>
        <w:ind w:right="44"/>
        <w:jc w:val="both"/>
        <w:rPr>
          <w:rFonts w:ascii="Tahoma" w:hAnsi="Tahoma" w:cs="Tahoma"/>
          <w:b/>
          <w:bCs/>
          <w:sz w:val="20"/>
          <w:szCs w:val="20"/>
        </w:rPr>
      </w:pPr>
    </w:p>
    <w:p w14:paraId="221549B2" w14:textId="0B2FDF0D" w:rsidR="00F37651" w:rsidRDefault="00F37651" w:rsidP="00F37651">
      <w:pPr>
        <w:spacing w:after="0" w:line="240" w:lineRule="auto"/>
        <w:ind w:right="44"/>
        <w:jc w:val="both"/>
        <w:rPr>
          <w:rFonts w:ascii="Tahoma" w:hAnsi="Tahoma" w:cs="Tahoma"/>
          <w:b/>
          <w:sz w:val="20"/>
          <w:szCs w:val="20"/>
        </w:rPr>
      </w:pPr>
    </w:p>
    <w:p w14:paraId="3092059F"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CEE7AED"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p>
    <w:p w14:paraId="13EED1F5"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 xml:space="preserve">Si </w:t>
      </w:r>
      <w:proofErr w:type="gramStart"/>
      <w:r w:rsidRPr="000055A2">
        <w:rPr>
          <w:rFonts w:ascii="Franklin Gothic Book" w:hAnsi="Franklin Gothic Book" w:cs="Arial"/>
          <w:b/>
          <w:sz w:val="20"/>
          <w:szCs w:val="20"/>
          <w:u w:val="single"/>
        </w:rPr>
        <w:t>el</w:t>
      </w:r>
      <w:proofErr w:type="gramEnd"/>
      <w:r w:rsidRPr="000055A2">
        <w:rPr>
          <w:rFonts w:ascii="Franklin Gothic Book" w:hAnsi="Franklin Gothic Book" w:cs="Arial"/>
          <w:b/>
          <w:sz w:val="20"/>
          <w:szCs w:val="20"/>
          <w:u w:val="single"/>
        </w:rPr>
        <w:t xml:space="preserve"> proponente oferta un precio superior al valor unitario máximo fijado por la entidad, la oferta será rechazada</w:t>
      </w:r>
    </w:p>
    <w:p w14:paraId="4BF96138"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p>
    <w:p w14:paraId="39138A8B"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3DB6D13C"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p>
    <w:p w14:paraId="2985C35D"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BA49517" w14:textId="77777777" w:rsidR="00E94460" w:rsidRPr="000055A2" w:rsidRDefault="00E94460" w:rsidP="00E94460">
      <w:pPr>
        <w:ind w:right="68"/>
        <w:contextualSpacing/>
        <w:jc w:val="both"/>
        <w:rPr>
          <w:rFonts w:ascii="Franklin Gothic Book" w:eastAsia="Arial" w:hAnsi="Franklin Gothic Book" w:cs="Tahoma"/>
          <w:b/>
          <w:bCs/>
          <w:sz w:val="20"/>
          <w:szCs w:val="20"/>
          <w:u w:val="single"/>
        </w:rPr>
      </w:pPr>
    </w:p>
    <w:p w14:paraId="43F83FB7" w14:textId="77777777" w:rsidR="00E94460" w:rsidRPr="000055A2" w:rsidRDefault="00E94460" w:rsidP="00E94460">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proofErr w:type="gramStart"/>
      <w:r w:rsidRPr="000055A2">
        <w:rPr>
          <w:rFonts w:ascii="Franklin Gothic Book" w:eastAsia="Arial" w:hAnsi="Franklin Gothic Book" w:cs="Tahoma"/>
          <w:b/>
          <w:sz w:val="20"/>
          <w:szCs w:val="20"/>
          <w:u w:val="single"/>
        </w:rPr>
        <w:t>)</w:t>
      </w:r>
      <w:r w:rsidRPr="000055A2">
        <w:rPr>
          <w:rFonts w:ascii="Franklin Gothic Book" w:eastAsia="Arial" w:hAnsi="Franklin Gothic Book" w:cs="Tahoma"/>
          <w:bCs/>
          <w:sz w:val="20"/>
          <w:szCs w:val="20"/>
          <w:u w:val="single"/>
        </w:rPr>
        <w:t>la</w:t>
      </w:r>
      <w:proofErr w:type="gramEnd"/>
      <w:r w:rsidRPr="000055A2">
        <w:rPr>
          <w:rFonts w:ascii="Franklin Gothic Book" w:eastAsia="Arial" w:hAnsi="Franklin Gothic Book" w:cs="Tahoma"/>
          <w:bCs/>
          <w:sz w:val="20"/>
          <w:szCs w:val="20"/>
          <w:u w:val="single"/>
        </w:rPr>
        <w:t xml:space="preserve"> ficha técnica de acuerdo a la norma técnica Colombiana NTC 4435, de cada uno de los bienes que ofertan.</w:t>
      </w:r>
    </w:p>
    <w:p w14:paraId="468CB7E2" w14:textId="1F7741DB" w:rsidR="00E94460" w:rsidRDefault="00E94460" w:rsidP="00F37651">
      <w:pPr>
        <w:spacing w:after="0" w:line="240" w:lineRule="auto"/>
        <w:ind w:right="44"/>
        <w:jc w:val="both"/>
        <w:rPr>
          <w:rFonts w:ascii="Tahoma" w:hAnsi="Tahoma" w:cs="Tahoma"/>
          <w:b/>
          <w:sz w:val="20"/>
          <w:szCs w:val="20"/>
        </w:rPr>
      </w:pPr>
    </w:p>
    <w:p w14:paraId="3D261F7D" w14:textId="7A92C956" w:rsidR="00E94460" w:rsidRDefault="00E94460" w:rsidP="00F37651">
      <w:pPr>
        <w:spacing w:after="0" w:line="240" w:lineRule="auto"/>
        <w:ind w:right="44"/>
        <w:jc w:val="both"/>
        <w:rPr>
          <w:rFonts w:ascii="Tahoma" w:hAnsi="Tahoma" w:cs="Tahoma"/>
          <w:b/>
          <w:sz w:val="20"/>
          <w:szCs w:val="20"/>
        </w:rPr>
      </w:pPr>
    </w:p>
    <w:p w14:paraId="6C42DAA8" w14:textId="5BCB46F5" w:rsidR="00E94460" w:rsidRDefault="00E94460" w:rsidP="00F37651">
      <w:pPr>
        <w:spacing w:after="0" w:line="240" w:lineRule="auto"/>
        <w:ind w:right="44"/>
        <w:jc w:val="both"/>
        <w:rPr>
          <w:rFonts w:ascii="Tahoma" w:hAnsi="Tahoma" w:cs="Tahoma"/>
          <w:b/>
          <w:sz w:val="20"/>
          <w:szCs w:val="20"/>
        </w:rPr>
      </w:pPr>
    </w:p>
    <w:p w14:paraId="206DFC73" w14:textId="367A7A48" w:rsidR="00E94460" w:rsidRDefault="00E94460" w:rsidP="00F37651">
      <w:pPr>
        <w:spacing w:after="0" w:line="240" w:lineRule="auto"/>
        <w:ind w:right="44"/>
        <w:jc w:val="both"/>
        <w:rPr>
          <w:rFonts w:ascii="Tahoma" w:hAnsi="Tahoma" w:cs="Tahoma"/>
          <w:b/>
          <w:sz w:val="20"/>
          <w:szCs w:val="20"/>
        </w:rPr>
      </w:pPr>
    </w:p>
    <w:p w14:paraId="13B1DFF8" w14:textId="77777777" w:rsidR="00E94460" w:rsidRPr="00E52D30" w:rsidRDefault="00E94460" w:rsidP="00F37651">
      <w:pPr>
        <w:spacing w:after="0" w:line="240" w:lineRule="auto"/>
        <w:ind w:right="44"/>
        <w:jc w:val="both"/>
        <w:rPr>
          <w:rFonts w:ascii="Tahoma" w:hAnsi="Tahoma" w:cs="Tahoma"/>
          <w:b/>
          <w:sz w:val="20"/>
          <w:szCs w:val="20"/>
        </w:rPr>
      </w:pPr>
    </w:p>
    <w:p w14:paraId="25B8FC72" w14:textId="77777777" w:rsidR="00F37651" w:rsidRPr="00E52D30" w:rsidRDefault="00F37651" w:rsidP="00F37651">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4B95F88" w14:textId="77777777" w:rsidR="00F37651" w:rsidRPr="00E52D30" w:rsidRDefault="00F37651" w:rsidP="00F37651">
      <w:pPr>
        <w:spacing w:after="0" w:line="240" w:lineRule="auto"/>
        <w:jc w:val="both"/>
        <w:rPr>
          <w:rFonts w:ascii="Tahoma" w:eastAsia="Times New Roman" w:hAnsi="Tahoma" w:cs="Tahoma"/>
          <w:color w:val="000000"/>
          <w:sz w:val="20"/>
          <w:szCs w:val="20"/>
          <w:lang w:val="es-ES"/>
        </w:rPr>
      </w:pPr>
    </w:p>
    <w:p w14:paraId="1692AE23" w14:textId="77777777" w:rsidR="00F37651" w:rsidRDefault="00F37651" w:rsidP="00F37651">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42F445E"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745E80D8"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6881CF3C"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6F818DF"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06DF0852" w14:textId="77777777" w:rsidR="00F37651" w:rsidRPr="00E52D30" w:rsidRDefault="00F37651" w:rsidP="00F37651">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354ED515" w14:textId="77777777" w:rsidR="00F37651" w:rsidRPr="00E52D30" w:rsidRDefault="00F37651" w:rsidP="00F37651">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2C514F50" w14:textId="77777777" w:rsidR="00F37651" w:rsidRDefault="00F37651" w:rsidP="00F37651"/>
    <w:p w14:paraId="465C6AE2" w14:textId="77777777" w:rsidR="00C96CF3" w:rsidRDefault="00C96CF3"/>
    <w:sectPr w:rsidR="00C96CF3" w:rsidSect="0009669A">
      <w:footerReference w:type="default" r:id="rId7"/>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CDF85" w14:textId="77777777" w:rsidR="00CD2049" w:rsidRDefault="00CD2049">
      <w:pPr>
        <w:spacing w:after="0" w:line="240" w:lineRule="auto"/>
      </w:pPr>
      <w:r>
        <w:separator/>
      </w:r>
    </w:p>
  </w:endnote>
  <w:endnote w:type="continuationSeparator" w:id="0">
    <w:p w14:paraId="3246BFE3" w14:textId="77777777" w:rsidR="00CD2049" w:rsidRDefault="00CD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550D" w14:textId="77777777" w:rsidR="0009669A" w:rsidRDefault="00CD2049"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A6630" w14:textId="77777777" w:rsidR="00CD2049" w:rsidRDefault="00CD2049">
      <w:pPr>
        <w:spacing w:after="0" w:line="240" w:lineRule="auto"/>
      </w:pPr>
      <w:r>
        <w:separator/>
      </w:r>
    </w:p>
  </w:footnote>
  <w:footnote w:type="continuationSeparator" w:id="0">
    <w:p w14:paraId="72D3990F" w14:textId="77777777" w:rsidR="00CD2049" w:rsidRDefault="00CD20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51"/>
    <w:rsid w:val="00C96CF3"/>
    <w:rsid w:val="00CD2049"/>
    <w:rsid w:val="00D8098C"/>
    <w:rsid w:val="00E836C3"/>
    <w:rsid w:val="00E94460"/>
    <w:rsid w:val="00F376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64FB"/>
  <w15:chartTrackingRefBased/>
  <w15:docId w15:val="{881F9453-2F64-4F1F-9BB2-8E188F03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5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376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651"/>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F37651"/>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F3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685">
      <w:bodyDiv w:val="1"/>
      <w:marLeft w:val="0"/>
      <w:marRight w:val="0"/>
      <w:marTop w:val="0"/>
      <w:marBottom w:val="0"/>
      <w:divBdr>
        <w:top w:val="none" w:sz="0" w:space="0" w:color="auto"/>
        <w:left w:val="none" w:sz="0" w:space="0" w:color="auto"/>
        <w:bottom w:val="none" w:sz="0" w:space="0" w:color="auto"/>
        <w:right w:val="none" w:sz="0" w:space="0" w:color="auto"/>
      </w:divBdr>
    </w:div>
    <w:div w:id="18160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2133</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JURIDI-ESC-3</dc:creator>
  <cp:keywords/>
  <dc:description/>
  <cp:lastModifiedBy>JURIDI-ESC-3</cp:lastModifiedBy>
  <cp:revision>2</cp:revision>
  <dcterms:created xsi:type="dcterms:W3CDTF">2021-08-10T23:06:00Z</dcterms:created>
  <dcterms:modified xsi:type="dcterms:W3CDTF">2021-08-10T23:06:00Z</dcterms:modified>
</cp:coreProperties>
</file>