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6D" w:rsidRPr="009C4695" w:rsidRDefault="0023586D" w:rsidP="0023586D">
      <w:pPr>
        <w:tabs>
          <w:tab w:val="center" w:pos="4414"/>
          <w:tab w:val="left" w:pos="7365"/>
        </w:tabs>
        <w:ind w:right="12"/>
        <w:jc w:val="center"/>
        <w:rPr>
          <w:rFonts w:ascii="Franklin Gothic Book" w:eastAsia="Times New Roman" w:hAnsi="Franklin Gothic Book" w:cs="Tahoma"/>
          <w:b/>
          <w:sz w:val="20"/>
          <w:szCs w:val="20"/>
          <w:lang w:val="es-ES" w:eastAsia="es-ES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t xml:space="preserve">INFORME DE EVALUACIÓN CONVOCATORIA DE MÍNIMA CUANTÍA No. </w:t>
      </w:r>
      <w:r>
        <w:rPr>
          <w:rFonts w:ascii="Franklin Gothic Book" w:eastAsia="Times New Roman" w:hAnsi="Franklin Gothic Book" w:cs="Tahoma"/>
          <w:b/>
          <w:sz w:val="20"/>
          <w:szCs w:val="20"/>
          <w:lang w:val="es-ES" w:eastAsia="es-ES"/>
        </w:rPr>
        <w:t>052</w:t>
      </w:r>
      <w:r w:rsidRPr="009C4695">
        <w:rPr>
          <w:rFonts w:ascii="Franklin Gothic Book" w:eastAsia="Times New Roman" w:hAnsi="Franklin Gothic Book" w:cs="Tahoma"/>
          <w:b/>
          <w:sz w:val="20"/>
          <w:szCs w:val="20"/>
          <w:lang w:val="es-ES" w:eastAsia="es-ES"/>
        </w:rPr>
        <w:t xml:space="preserve"> DE 2021</w:t>
      </w:r>
    </w:p>
    <w:p w:rsidR="0023586D" w:rsidRPr="009C4695" w:rsidRDefault="0023586D" w:rsidP="0023586D">
      <w:pPr>
        <w:spacing w:before="100" w:beforeAutospacing="1" w:after="100" w:afterAutospacing="1"/>
        <w:contextualSpacing/>
        <w:rPr>
          <w:rFonts w:ascii="Franklin Gothic Book" w:hAnsi="Franklin Gothic Book" w:cs="Tahoma"/>
          <w:b/>
          <w:sz w:val="20"/>
          <w:szCs w:val="20"/>
        </w:rPr>
      </w:pPr>
    </w:p>
    <w:p w:rsidR="0023586D" w:rsidRPr="009C4695" w:rsidRDefault="0023586D" w:rsidP="0023586D">
      <w:pPr>
        <w:rPr>
          <w:rFonts w:ascii="Franklin Gothic Book" w:hAnsi="Franklin Gothic Book" w:cs="Tahoma"/>
          <w:b/>
          <w:sz w:val="20"/>
          <w:szCs w:val="20"/>
        </w:rPr>
      </w:pPr>
      <w:r w:rsidRPr="009C4695">
        <w:rPr>
          <w:rFonts w:ascii="Franklin Gothic Book" w:eastAsia="Times New Roman" w:hAnsi="Franklin Gothic Book" w:cs="Tahoma"/>
          <w:b/>
          <w:sz w:val="20"/>
          <w:szCs w:val="20"/>
          <w:lang w:val="es-ES" w:eastAsia="es-ES"/>
        </w:rPr>
        <w:t xml:space="preserve">Objeto: </w:t>
      </w:r>
      <w:r>
        <w:rPr>
          <w:rFonts w:ascii="Franklin Gothic Book" w:eastAsia="Times New Roman" w:hAnsi="Franklin Gothic Book" w:cs="Tahoma"/>
          <w:b/>
          <w:sz w:val="20"/>
          <w:szCs w:val="20"/>
          <w:lang w:val="es-ES" w:eastAsia="es-ES"/>
        </w:rPr>
        <w:t>ADQUISICIÓN</w:t>
      </w:r>
      <w:r w:rsidRPr="007D63BF">
        <w:rPr>
          <w:rFonts w:ascii="Franklin Gothic Book" w:eastAsia="Times New Roman" w:hAnsi="Franklin Gothic Book" w:cs="Tahoma"/>
          <w:b/>
          <w:sz w:val="20"/>
          <w:szCs w:val="20"/>
          <w:lang w:val="es-ES" w:eastAsia="es-ES"/>
        </w:rPr>
        <w:t xml:space="preserve"> DE MEDICAMENTOS PARA EL HOSPITAL CIVIL DE IPIALES E.S.E</w:t>
      </w:r>
      <w:r>
        <w:rPr>
          <w:rFonts w:ascii="Franklin Gothic Book" w:eastAsia="Times New Roman" w:hAnsi="Franklin Gothic Book" w:cs="Tahoma"/>
          <w:b/>
          <w:sz w:val="20"/>
          <w:szCs w:val="20"/>
          <w:lang w:val="es-ES" w:eastAsia="es-ES"/>
        </w:rPr>
        <w:t xml:space="preserve"> </w:t>
      </w:r>
    </w:p>
    <w:p w:rsidR="0023586D" w:rsidRDefault="0023586D" w:rsidP="0023586D">
      <w:pPr>
        <w:rPr>
          <w:rFonts w:ascii="Franklin Gothic Book" w:hAnsi="Franklin Gothic Book" w:cs="Tahoma"/>
          <w:b/>
          <w:sz w:val="20"/>
          <w:szCs w:val="20"/>
        </w:rPr>
      </w:pPr>
    </w:p>
    <w:p w:rsidR="0023586D" w:rsidRPr="009C4695" w:rsidRDefault="0023586D" w:rsidP="0023586D">
      <w:pPr>
        <w:rPr>
          <w:rFonts w:ascii="Franklin Gothic Book" w:hAnsi="Franklin Gothic Book" w:cs="Tahoma"/>
          <w:sz w:val="20"/>
          <w:szCs w:val="20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t>Ciudad y fecha:</w:t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  <w:t xml:space="preserve">    </w:t>
      </w:r>
      <w:r>
        <w:rPr>
          <w:rFonts w:ascii="Franklin Gothic Book" w:hAnsi="Franklin Gothic Book" w:cs="Tahoma"/>
          <w:sz w:val="20"/>
          <w:szCs w:val="20"/>
        </w:rPr>
        <w:t xml:space="preserve">                      Ipiales, 2</w:t>
      </w:r>
      <w:r w:rsidRPr="009C4695">
        <w:rPr>
          <w:rFonts w:ascii="Franklin Gothic Book" w:hAnsi="Franklin Gothic Book" w:cs="Tahoma"/>
          <w:sz w:val="20"/>
          <w:szCs w:val="20"/>
        </w:rPr>
        <w:t xml:space="preserve"> de </w:t>
      </w:r>
      <w:r>
        <w:rPr>
          <w:rFonts w:ascii="Franklin Gothic Book" w:hAnsi="Franklin Gothic Book" w:cs="Tahoma"/>
          <w:sz w:val="20"/>
          <w:szCs w:val="20"/>
        </w:rPr>
        <w:t>NOVIEMBRE</w:t>
      </w:r>
      <w:r w:rsidRPr="009C4695">
        <w:rPr>
          <w:rFonts w:ascii="Franklin Gothic Book" w:hAnsi="Franklin Gothic Book" w:cs="Tahoma"/>
          <w:sz w:val="20"/>
          <w:szCs w:val="20"/>
        </w:rPr>
        <w:t xml:space="preserve"> de 2021</w:t>
      </w:r>
    </w:p>
    <w:p w:rsidR="0023586D" w:rsidRPr="009C4695" w:rsidRDefault="0023586D" w:rsidP="0023586D">
      <w:pPr>
        <w:spacing w:before="100" w:beforeAutospacing="1" w:after="100" w:afterAutospacing="1"/>
        <w:contextualSpacing/>
        <w:jc w:val="both"/>
        <w:rPr>
          <w:rFonts w:ascii="Franklin Gothic Book" w:hAnsi="Franklin Gothic Book" w:cs="Tahoma"/>
          <w:sz w:val="20"/>
          <w:szCs w:val="20"/>
        </w:rPr>
      </w:pPr>
    </w:p>
    <w:p w:rsidR="0023586D" w:rsidRPr="009C4695" w:rsidRDefault="0023586D" w:rsidP="0023586D">
      <w:pPr>
        <w:spacing w:before="100" w:beforeAutospacing="1" w:after="100" w:afterAutospacing="1"/>
        <w:contextualSpacing/>
        <w:jc w:val="both"/>
        <w:rPr>
          <w:rFonts w:ascii="Franklin Gothic Book" w:eastAsia="Times New Roman" w:hAnsi="Franklin Gothic Book" w:cs="Tahoma"/>
          <w:sz w:val="20"/>
          <w:szCs w:val="20"/>
          <w:lang w:eastAsia="ar-SA"/>
        </w:rPr>
      </w:pPr>
      <w:r w:rsidRPr="009C4695">
        <w:rPr>
          <w:rFonts w:ascii="Franklin Gothic Book" w:hAnsi="Franklin Gothic Book" w:cs="Tahoma"/>
          <w:sz w:val="20"/>
          <w:szCs w:val="20"/>
        </w:rPr>
        <w:t xml:space="preserve">El cumplimiento de los requisitos </w:t>
      </w:r>
      <w:r w:rsidRPr="009C4695">
        <w:rPr>
          <w:rFonts w:ascii="Franklin Gothic Book" w:eastAsia="Times New Roman" w:hAnsi="Franklin Gothic Book" w:cs="Tahoma"/>
          <w:sz w:val="20"/>
          <w:szCs w:val="20"/>
          <w:lang w:eastAsia="ar-SA"/>
        </w:rPr>
        <w:t>y de la documentación solicitada se analizará de conformidad con lo establecido en el Estatuto de Contratación y Manual de Contratación del Hospital Civil de Ipiales E.S.E.</w:t>
      </w:r>
    </w:p>
    <w:tbl>
      <w:tblPr>
        <w:tblpPr w:leftFromText="141" w:rightFromText="141" w:vertAnchor="text" w:horzAnchor="margin" w:tblpXSpec="center" w:tblpY="414"/>
        <w:tblW w:w="7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3"/>
        <w:gridCol w:w="3234"/>
        <w:gridCol w:w="1757"/>
        <w:gridCol w:w="2268"/>
      </w:tblGrid>
      <w:tr w:rsidR="00C64081" w:rsidRPr="009C4695" w:rsidTr="00C64081">
        <w:trPr>
          <w:trHeight w:val="34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DD6EE" w:themeFill="accent1" w:themeFillTint="66"/>
            <w:hideMark/>
          </w:tcPr>
          <w:p w:rsidR="00C64081" w:rsidRPr="009C4695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 w:rsidRPr="009C4695"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No.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DD6EE" w:themeFill="accent1" w:themeFillTint="66"/>
            <w:hideMark/>
          </w:tcPr>
          <w:p w:rsidR="00C64081" w:rsidRPr="009C4695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 w:rsidRPr="009C4695"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NOMBRE O RAZÓN SOCIAL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DD6EE" w:themeFill="accent1" w:themeFillTint="66"/>
            <w:hideMark/>
          </w:tcPr>
          <w:p w:rsidR="00C64081" w:rsidRPr="009C4695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 w:rsidRPr="009C4695"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NIT / CC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C64081" w:rsidRPr="009C4695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 w:rsidRPr="009C4695"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FECHA Y HORA DE PRESENTACIÓN</w:t>
            </w:r>
          </w:p>
        </w:tc>
      </w:tr>
      <w:tr w:rsidR="00C64081" w:rsidRPr="009C4695" w:rsidTr="00C64081">
        <w:trPr>
          <w:trHeight w:val="38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 w:rsidRPr="009C4695"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1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3B5D7F">
            <w:pPr>
              <w:suppressAutoHyphens/>
              <w:autoSpaceDE w:val="0"/>
              <w:jc w:val="both"/>
              <w:rPr>
                <w:rFonts w:ascii="Franklin Gothic Book" w:hAnsi="Franklin Gothic Book" w:cs="Tahoma"/>
                <w:sz w:val="20"/>
                <w:szCs w:val="20"/>
                <w:lang w:val="es-ES"/>
              </w:rPr>
            </w:pPr>
            <w:r>
              <w:rPr>
                <w:rFonts w:ascii="Franklin Gothic Book" w:hAnsi="Franklin Gothic Book" w:cs="Tahoma"/>
                <w:sz w:val="20"/>
                <w:szCs w:val="20"/>
                <w:lang w:val="es-ES"/>
              </w:rPr>
              <w:t xml:space="preserve">LIFE SUMINISTROS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B75303">
            <w:pPr>
              <w:pStyle w:val="Contenidodelatabla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900.240.177-9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81" w:rsidRPr="009C4695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01</w:t>
            </w:r>
            <w:r w:rsidRPr="009C4695"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 xml:space="preserve">  de </w:t>
            </w: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DICIEMBRE</w:t>
            </w:r>
            <w:r w:rsidRPr="009C4695"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 xml:space="preserve"> de 2021 </w:t>
            </w:r>
          </w:p>
          <w:p w:rsidR="00C64081" w:rsidRPr="009C4695" w:rsidRDefault="00C64081" w:rsidP="004F6581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Hora: 15:51 p</w:t>
            </w:r>
            <w:r w:rsidRPr="009C4695"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m</w:t>
            </w:r>
          </w:p>
        </w:tc>
      </w:tr>
      <w:tr w:rsidR="00C64081" w:rsidRPr="009C4695" w:rsidTr="00C64081">
        <w:trPr>
          <w:trHeight w:val="38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 w:rsidRPr="009C4695"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2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3B5D7F">
            <w:pPr>
              <w:suppressAutoHyphens/>
              <w:autoSpaceDE w:val="0"/>
              <w:jc w:val="both"/>
              <w:rPr>
                <w:rFonts w:ascii="Franklin Gothic Book" w:hAnsi="Franklin Gothic Book" w:cs="Tahoma"/>
                <w:sz w:val="20"/>
                <w:szCs w:val="20"/>
                <w:lang w:val="es-ES"/>
              </w:rPr>
            </w:pPr>
            <w:r>
              <w:rPr>
                <w:rFonts w:ascii="Franklin Gothic Book" w:hAnsi="Franklin Gothic Book" w:cs="Tahoma"/>
                <w:sz w:val="20"/>
                <w:szCs w:val="20"/>
                <w:lang w:val="es-ES"/>
              </w:rPr>
              <w:t>INTERCOMERCIAL MEDICA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3B5D7F">
            <w:pPr>
              <w:pStyle w:val="Contenidodelatabla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830.501.223-7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81" w:rsidRPr="009C4695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01</w:t>
            </w:r>
            <w:r w:rsidRPr="009C4695"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 xml:space="preserve">  De </w:t>
            </w: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DICIEMBRE</w:t>
            </w:r>
            <w:r w:rsidRPr="009C4695"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 xml:space="preserve"> de 2021</w:t>
            </w:r>
          </w:p>
          <w:p w:rsidR="00C64081" w:rsidRPr="009C4695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 w:rsidRPr="009C4695"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Hora:15:</w:t>
            </w: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51</w:t>
            </w:r>
            <w:r w:rsidRPr="009C4695"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 xml:space="preserve"> pm</w:t>
            </w:r>
          </w:p>
        </w:tc>
      </w:tr>
      <w:tr w:rsidR="00C64081" w:rsidRPr="009C4695" w:rsidTr="00C64081">
        <w:trPr>
          <w:trHeight w:val="38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3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suppressAutoHyphens/>
              <w:autoSpaceDE w:val="0"/>
              <w:jc w:val="both"/>
              <w:rPr>
                <w:rFonts w:ascii="Franklin Gothic Book" w:hAnsi="Franklin Gothic Book" w:cs="Tahoma"/>
                <w:sz w:val="20"/>
                <w:szCs w:val="20"/>
                <w:lang w:val="es-ES"/>
              </w:rPr>
            </w:pPr>
            <w:r>
              <w:rPr>
                <w:rFonts w:ascii="Franklin Gothic Book" w:hAnsi="Franklin Gothic Book" w:cs="Tahoma"/>
                <w:sz w:val="20"/>
                <w:szCs w:val="20"/>
                <w:lang w:val="es-ES"/>
              </w:rPr>
              <w:t>ANMA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Pr="009C4695" w:rsidRDefault="00C64081" w:rsidP="003B5D7F">
            <w:pPr>
              <w:pStyle w:val="Contenidodelatabla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900.923.685-0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01 De DICIEMBRE de 2021</w:t>
            </w:r>
          </w:p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Hora : 16:00 pm</w:t>
            </w:r>
          </w:p>
        </w:tc>
      </w:tr>
      <w:tr w:rsidR="00C64081" w:rsidRPr="009C4695" w:rsidTr="00C64081">
        <w:trPr>
          <w:trHeight w:val="38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4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suppressAutoHyphens/>
              <w:autoSpaceDE w:val="0"/>
              <w:jc w:val="both"/>
              <w:rPr>
                <w:rFonts w:ascii="Franklin Gothic Book" w:hAnsi="Franklin Gothic Book" w:cs="Tahoma"/>
                <w:sz w:val="20"/>
                <w:szCs w:val="20"/>
                <w:lang w:val="es-ES"/>
              </w:rPr>
            </w:pPr>
            <w:r>
              <w:rPr>
                <w:rFonts w:ascii="Franklin Gothic Book" w:hAnsi="Franklin Gothic Book" w:cs="Tahoma"/>
                <w:sz w:val="20"/>
                <w:szCs w:val="20"/>
                <w:lang w:val="es-ES"/>
              </w:rPr>
              <w:t>BIG PHARMA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pStyle w:val="Contenidodelatabla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900.217.800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01 de DICIEMBRE de 2021</w:t>
            </w:r>
          </w:p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Hora: 11:50 am</w:t>
            </w:r>
          </w:p>
        </w:tc>
      </w:tr>
      <w:tr w:rsidR="00C64081" w:rsidRPr="009C4695" w:rsidTr="00C64081">
        <w:trPr>
          <w:trHeight w:val="38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5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suppressAutoHyphens/>
              <w:autoSpaceDE w:val="0"/>
              <w:jc w:val="both"/>
              <w:rPr>
                <w:rFonts w:ascii="Franklin Gothic Book" w:hAnsi="Franklin Gothic Book" w:cs="Tahoma"/>
                <w:sz w:val="20"/>
                <w:szCs w:val="20"/>
                <w:lang w:val="es-ES"/>
              </w:rPr>
            </w:pPr>
            <w:r>
              <w:rPr>
                <w:rFonts w:ascii="Franklin Gothic Book" w:hAnsi="Franklin Gothic Book" w:cs="Tahoma"/>
                <w:sz w:val="20"/>
                <w:szCs w:val="20"/>
                <w:lang w:val="es-ES"/>
              </w:rPr>
              <w:t>QUIRURMED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pStyle w:val="Contenidodelatabla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800.112.970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01 de DICIEMBRE de 2021</w:t>
            </w:r>
          </w:p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Hora :15:54</w:t>
            </w:r>
          </w:p>
        </w:tc>
      </w:tr>
      <w:tr w:rsidR="00C64081" w:rsidRPr="009C4695" w:rsidTr="00C64081">
        <w:trPr>
          <w:trHeight w:val="38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pStyle w:val="Contenidodelatabla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/>
                <w:bCs/>
                <w:sz w:val="20"/>
                <w:szCs w:val="20"/>
                <w:lang w:val="es-CO"/>
              </w:rPr>
              <w:t>6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suppressAutoHyphens/>
              <w:autoSpaceDE w:val="0"/>
              <w:jc w:val="both"/>
              <w:rPr>
                <w:rFonts w:ascii="Franklin Gothic Book" w:hAnsi="Franklin Gothic Book" w:cs="Tahoma"/>
                <w:sz w:val="20"/>
                <w:szCs w:val="20"/>
                <w:lang w:val="es-ES"/>
              </w:rPr>
            </w:pPr>
            <w:r>
              <w:rPr>
                <w:rFonts w:ascii="Franklin Gothic Book" w:hAnsi="Franklin Gothic Book" w:cs="Tahoma"/>
                <w:sz w:val="20"/>
                <w:szCs w:val="20"/>
                <w:lang w:val="es-ES"/>
              </w:rPr>
              <w:t>PHARMA BIZ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81" w:rsidRDefault="00C64081" w:rsidP="003B5D7F">
            <w:pPr>
              <w:pStyle w:val="Contenidodelatabla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 xml:space="preserve">01 de DICIEMBRE de 2021 </w:t>
            </w:r>
          </w:p>
          <w:p w:rsidR="00C64081" w:rsidRDefault="00C64081" w:rsidP="003B5D7F">
            <w:pPr>
              <w:pStyle w:val="Contenidodelatabla"/>
              <w:tabs>
                <w:tab w:val="left" w:pos="330"/>
                <w:tab w:val="center" w:pos="1149"/>
              </w:tabs>
              <w:jc w:val="center"/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</w:pPr>
            <w:r>
              <w:rPr>
                <w:rFonts w:ascii="Franklin Gothic Book" w:hAnsi="Franklin Gothic Book" w:cs="Tahoma"/>
                <w:bCs/>
                <w:sz w:val="20"/>
                <w:szCs w:val="20"/>
                <w:lang w:val="es-CO"/>
              </w:rPr>
              <w:t>Hora:15:36pm</w:t>
            </w:r>
          </w:p>
        </w:tc>
      </w:tr>
    </w:tbl>
    <w:p w:rsidR="0023586D" w:rsidRPr="009C4695" w:rsidRDefault="0023586D" w:rsidP="0023586D">
      <w:pPr>
        <w:spacing w:before="100" w:beforeAutospacing="1" w:after="100" w:afterAutospacing="1"/>
        <w:contextualSpacing/>
        <w:jc w:val="both"/>
        <w:rPr>
          <w:rFonts w:ascii="Franklin Gothic Book" w:hAnsi="Franklin Gothic Book" w:cs="Tahoma"/>
          <w:sz w:val="20"/>
          <w:szCs w:val="20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t>OFERTAS PRESENTADAS</w:t>
      </w:r>
      <w:r w:rsidRPr="009C4695">
        <w:rPr>
          <w:rFonts w:ascii="Franklin Gothic Book" w:hAnsi="Franklin Gothic Book" w:cs="Tahoma"/>
          <w:sz w:val="20"/>
          <w:szCs w:val="20"/>
        </w:rPr>
        <w:t xml:space="preserve">: Se presentaron las siguientes ofertas: </w:t>
      </w:r>
    </w:p>
    <w:p w:rsidR="0023586D" w:rsidRPr="009C4695" w:rsidRDefault="0023586D" w:rsidP="0023586D">
      <w:pPr>
        <w:autoSpaceDE w:val="0"/>
        <w:rPr>
          <w:rFonts w:ascii="Franklin Gothic Book" w:hAnsi="Franklin Gothic Book" w:cs="Tahoma"/>
          <w:sz w:val="20"/>
          <w:szCs w:val="20"/>
        </w:rPr>
      </w:pPr>
    </w:p>
    <w:p w:rsidR="0023586D" w:rsidRPr="009C4695" w:rsidRDefault="0023586D" w:rsidP="0023586D">
      <w:pPr>
        <w:autoSpaceDE w:val="0"/>
        <w:jc w:val="center"/>
        <w:rPr>
          <w:rFonts w:ascii="Franklin Gothic Book" w:hAnsi="Franklin Gothic Book" w:cs="Tahoma"/>
          <w:b/>
          <w:sz w:val="20"/>
          <w:szCs w:val="20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t>VERIFICACIÓN JURÍDICA</w:t>
      </w:r>
    </w:p>
    <w:p w:rsidR="0023586D" w:rsidRPr="009C4695" w:rsidRDefault="0023586D" w:rsidP="0023586D">
      <w:pPr>
        <w:spacing w:before="100" w:beforeAutospacing="1" w:after="100" w:afterAutospacing="1"/>
        <w:contextualSpacing/>
        <w:rPr>
          <w:rFonts w:ascii="Franklin Gothic Book" w:hAnsi="Franklin Gothic Book" w:cs="Tahoma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5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89"/>
        <w:gridCol w:w="2943"/>
        <w:gridCol w:w="1083"/>
        <w:gridCol w:w="1276"/>
        <w:gridCol w:w="992"/>
        <w:gridCol w:w="1134"/>
        <w:gridCol w:w="1134"/>
        <w:gridCol w:w="1134"/>
      </w:tblGrid>
      <w:tr w:rsidR="00E04F0B" w:rsidRPr="009C4695" w:rsidTr="00E04F0B">
        <w:trPr>
          <w:trHeight w:val="10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No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REQUISITOS DE CONTENIDO JURÍDICO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LIFE </w:t>
            </w:r>
            <w:r w:rsidRPr="004F6581"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  <w:r w:rsidR="00C64081">
              <w:rPr>
                <w:rFonts w:ascii="Franklin Gothic Book" w:hAnsi="Franklin Gothic Book" w:cs="Tahoma"/>
                <w:b/>
                <w:sz w:val="20"/>
                <w:szCs w:val="20"/>
              </w:rPr>
              <w:t>SUMINISTROS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BDD6EE" w:themeFill="accent1" w:themeFillTint="66"/>
          </w:tcPr>
          <w:p w:rsidR="00E04F0B" w:rsidRPr="009C4695" w:rsidRDefault="00E04F0B" w:rsidP="00C83253">
            <w:pPr>
              <w:spacing w:after="160" w:line="259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03FFF">
              <w:rPr>
                <w:rFonts w:ascii="Franklin Gothic Book" w:hAnsi="Franklin Gothic Book"/>
                <w:b/>
                <w:sz w:val="20"/>
                <w:szCs w:val="20"/>
              </w:rPr>
              <w:t>INTERCOMERCIAL MEDICA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BDD6EE" w:themeFill="accent1" w:themeFillTint="66"/>
          </w:tcPr>
          <w:p w:rsidR="00E04F0B" w:rsidRPr="00203FFF" w:rsidRDefault="00C64081" w:rsidP="00C83253">
            <w:pPr>
              <w:spacing w:after="160" w:line="259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GRUPO </w:t>
            </w:r>
            <w:r w:rsidR="00E04F0B">
              <w:rPr>
                <w:rFonts w:ascii="Franklin Gothic Book" w:hAnsi="Franklin Gothic Book"/>
                <w:b/>
                <w:sz w:val="20"/>
                <w:szCs w:val="20"/>
              </w:rPr>
              <w:t>ANMA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SAS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DD6EE" w:themeFill="accent1" w:themeFillTint="66"/>
          </w:tcPr>
          <w:p w:rsidR="00E04F0B" w:rsidRDefault="00E04F0B" w:rsidP="00C83253">
            <w:pPr>
              <w:spacing w:after="160" w:line="259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/>
                <w:b/>
                <w:sz w:val="20"/>
                <w:szCs w:val="20"/>
              </w:rPr>
              <w:t>BIG PHARMA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DD6EE" w:themeFill="accent1" w:themeFillTint="66"/>
          </w:tcPr>
          <w:p w:rsidR="00E04F0B" w:rsidRDefault="00E04F0B" w:rsidP="00C83253">
            <w:pPr>
              <w:spacing w:after="160" w:line="259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/>
                <w:b/>
                <w:sz w:val="20"/>
                <w:szCs w:val="20"/>
              </w:rPr>
              <w:t>QUIRURMED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DD6EE" w:themeFill="accent1" w:themeFillTint="66"/>
          </w:tcPr>
          <w:p w:rsidR="00E04F0B" w:rsidRDefault="00E04F0B" w:rsidP="00C83253">
            <w:pPr>
              <w:spacing w:after="160" w:line="259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/>
                <w:b/>
                <w:sz w:val="20"/>
                <w:szCs w:val="20"/>
              </w:rPr>
              <w:t>PHARMA BIZ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Anexo 1 - Carta de Presentación Propuesta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Anexo 2 – Compromiso Anticorrupción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4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Anexo 3 - Formato de certificación de pago de aportes de seguridad social y parafiscales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Anexo 4 – Anexo técnico y oferta económica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Certificado de Existencia y Representación Legal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Registro Mercantil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C64081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E04F0B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lastRenderedPageBreak/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RUT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4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Antecedentes judiciales del oferente – Policía Nacional de Colombia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CUMPLE </w:t>
            </w:r>
            <w:r w:rsidR="00E04F0B"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4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Sistema Registro Nacional de Medidas Correctivas RNMC de la Policía Nacional de Colombia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521011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4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Certificado de Responsabilidad Fiscal - Contraloría General de la Nación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521011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4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Certificado de Antecedentes Disciplinarios – Procuraduría General de la Nación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521011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Cédula de Ciudadanía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521011"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CUMPLE 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1011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Libreta Militar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522968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N/A</w:t>
            </w:r>
          </w:p>
        </w:tc>
      </w:tr>
      <w:tr w:rsidR="00E04F0B" w:rsidRPr="009C4695" w:rsidTr="00E04F0B">
        <w:trPr>
          <w:trHeight w:val="2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E04F0B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Registro Único de Proponentes RUP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NO CUMPLE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Pr="009C4695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NO 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NO CUMPLE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B" w:rsidRDefault="00C64081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NO CUMPLE</w:t>
            </w:r>
          </w:p>
        </w:tc>
      </w:tr>
    </w:tbl>
    <w:p w:rsidR="0023586D" w:rsidRPr="009C4695" w:rsidRDefault="0023586D" w:rsidP="0023586D">
      <w:pPr>
        <w:spacing w:before="100" w:beforeAutospacing="1" w:after="100" w:afterAutospacing="1"/>
        <w:contextualSpacing/>
        <w:rPr>
          <w:rFonts w:ascii="Franklin Gothic Book" w:hAnsi="Franklin Gothic Book" w:cs="Tahoma"/>
          <w:b/>
          <w:sz w:val="20"/>
          <w:szCs w:val="20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br w:type="textWrapping" w:clear="all"/>
      </w:r>
    </w:p>
    <w:p w:rsidR="0023586D" w:rsidRDefault="0023586D" w:rsidP="0023586D">
      <w:pPr>
        <w:contextualSpacing/>
        <w:rPr>
          <w:rFonts w:ascii="Franklin Gothic Book" w:hAnsi="Franklin Gothic Book" w:cs="Tahoma"/>
          <w:b/>
          <w:sz w:val="20"/>
          <w:szCs w:val="20"/>
        </w:rPr>
      </w:pPr>
    </w:p>
    <w:p w:rsidR="0023586D" w:rsidRDefault="0023586D" w:rsidP="0023586D">
      <w:pPr>
        <w:contextualSpacing/>
        <w:rPr>
          <w:rFonts w:ascii="Franklin Gothic Book" w:hAnsi="Franklin Gothic Book" w:cs="Tahoma"/>
          <w:b/>
          <w:sz w:val="20"/>
          <w:szCs w:val="20"/>
        </w:rPr>
      </w:pPr>
    </w:p>
    <w:p w:rsidR="0023586D" w:rsidRPr="009C4695" w:rsidRDefault="0023586D" w:rsidP="0023586D">
      <w:pPr>
        <w:contextualSpacing/>
        <w:rPr>
          <w:rFonts w:ascii="Franklin Gothic Book" w:hAnsi="Franklin Gothic Book" w:cs="Tahoma"/>
          <w:b/>
          <w:sz w:val="20"/>
          <w:szCs w:val="20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t>REQUISITOS TÉCNICOS HABILITANTES</w:t>
      </w:r>
    </w:p>
    <w:p w:rsidR="0023586D" w:rsidRPr="009C4695" w:rsidRDefault="0023586D" w:rsidP="0023586D">
      <w:pPr>
        <w:spacing w:before="100" w:beforeAutospacing="1" w:after="100" w:afterAutospacing="1"/>
        <w:contextualSpacing/>
        <w:rPr>
          <w:rFonts w:ascii="Franklin Gothic Book" w:hAnsi="Franklin Gothic Book" w:cs="Tahoma"/>
          <w:b/>
          <w:sz w:val="20"/>
          <w:szCs w:val="20"/>
        </w:rPr>
      </w:pPr>
    </w:p>
    <w:tbl>
      <w:tblPr>
        <w:tblStyle w:val="Tablaconcuadrcula"/>
        <w:tblW w:w="915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485"/>
        <w:gridCol w:w="1182"/>
        <w:gridCol w:w="1182"/>
        <w:gridCol w:w="1182"/>
        <w:gridCol w:w="1182"/>
        <w:gridCol w:w="1182"/>
        <w:gridCol w:w="1182"/>
      </w:tblGrid>
      <w:tr w:rsidR="003B5D7F" w:rsidRPr="009C4695" w:rsidTr="00C64081">
        <w:trPr>
          <w:trHeight w:val="386"/>
          <w:jc w:val="center"/>
        </w:trPr>
        <w:tc>
          <w:tcPr>
            <w:tcW w:w="578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No</w:t>
            </w:r>
          </w:p>
        </w:tc>
        <w:tc>
          <w:tcPr>
            <w:tcW w:w="1485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REQUISITOS TÉCNICOS HABILITANTES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4F6581">
              <w:rPr>
                <w:rFonts w:ascii="Franklin Gothic Book" w:hAnsi="Franklin Gothic Book" w:cs="Tahoma"/>
                <w:b/>
                <w:sz w:val="20"/>
                <w:szCs w:val="20"/>
              </w:rPr>
              <w:t>LIFE SUMINISTROS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203FFF">
              <w:rPr>
                <w:rFonts w:ascii="Franklin Gothic Book" w:hAnsi="Franklin Gothic Book" w:cs="Tahoma"/>
                <w:b/>
                <w:sz w:val="20"/>
                <w:szCs w:val="20"/>
              </w:rPr>
              <w:t>INTERCOMERCIAL MEDICA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3B5D7F" w:rsidRPr="00203FF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ANMA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BIG PHARMA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QUIRURMED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PHARMA BIZ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</w:tr>
      <w:tr w:rsidR="003B5D7F" w:rsidRPr="009C4695" w:rsidTr="00C64081">
        <w:trPr>
          <w:trHeight w:val="414"/>
          <w:jc w:val="center"/>
        </w:trPr>
        <w:tc>
          <w:tcPr>
            <w:tcW w:w="578" w:type="dxa"/>
          </w:tcPr>
          <w:p w:rsidR="003B5D7F" w:rsidRPr="009C4695" w:rsidRDefault="003B5D7F" w:rsidP="003B5D7F">
            <w:pPr>
              <w:spacing w:before="100" w:beforeAutospacing="1" w:after="100" w:afterAutospacing="1" w:line="360" w:lineRule="auto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Formación</w:t>
            </w:r>
          </w:p>
        </w:tc>
        <w:tc>
          <w:tcPr>
            <w:tcW w:w="118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</w:tr>
      <w:tr w:rsidR="003B5D7F" w:rsidRPr="009C4695" w:rsidTr="00C64081">
        <w:trPr>
          <w:trHeight w:val="426"/>
          <w:jc w:val="center"/>
        </w:trPr>
        <w:tc>
          <w:tcPr>
            <w:tcW w:w="578" w:type="dxa"/>
          </w:tcPr>
          <w:p w:rsidR="003B5D7F" w:rsidRPr="009C4695" w:rsidRDefault="003B5D7F" w:rsidP="003B5D7F">
            <w:pPr>
              <w:spacing w:before="100" w:beforeAutospacing="1" w:after="100" w:afterAutospacing="1" w:line="360" w:lineRule="auto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Experiencia</w:t>
            </w:r>
          </w:p>
        </w:tc>
        <w:tc>
          <w:tcPr>
            <w:tcW w:w="118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182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  <w:r>
              <w:rPr>
                <w:rFonts w:ascii="Franklin Gothic Book" w:hAnsi="Franklin Gothic Book" w:cs="Tahoma"/>
                <w:sz w:val="20"/>
                <w:szCs w:val="20"/>
              </w:rPr>
              <w:t xml:space="preserve">  </w:t>
            </w:r>
          </w:p>
        </w:tc>
      </w:tr>
    </w:tbl>
    <w:p w:rsidR="0023586D" w:rsidRPr="009C4695" w:rsidRDefault="0023586D" w:rsidP="0023586D">
      <w:pPr>
        <w:spacing w:before="100" w:beforeAutospacing="1"/>
        <w:contextualSpacing/>
        <w:rPr>
          <w:rFonts w:ascii="Franklin Gothic Book" w:hAnsi="Franklin Gothic Book" w:cs="Tahoma"/>
          <w:b/>
          <w:sz w:val="20"/>
          <w:szCs w:val="20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t>REQUISITOS FINANCIEROS HABILITANTES</w:t>
      </w:r>
    </w:p>
    <w:p w:rsidR="0023586D" w:rsidRPr="009C4695" w:rsidRDefault="0023586D" w:rsidP="0023586D">
      <w:pPr>
        <w:spacing w:before="100" w:beforeAutospacing="1"/>
        <w:contextualSpacing/>
        <w:rPr>
          <w:rFonts w:ascii="Franklin Gothic Book" w:hAnsi="Franklin Gothic Book" w:cs="Tahoma"/>
          <w:b/>
          <w:sz w:val="20"/>
          <w:szCs w:val="20"/>
        </w:rPr>
      </w:pPr>
    </w:p>
    <w:tbl>
      <w:tblPr>
        <w:tblStyle w:val="Tablaconcuadrcula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452"/>
        <w:gridCol w:w="1276"/>
        <w:gridCol w:w="1275"/>
        <w:gridCol w:w="1276"/>
        <w:gridCol w:w="1276"/>
        <w:gridCol w:w="1276"/>
        <w:gridCol w:w="1276"/>
      </w:tblGrid>
      <w:tr w:rsidR="003B5D7F" w:rsidRPr="009C4695" w:rsidTr="003B5D7F">
        <w:trPr>
          <w:trHeight w:val="380"/>
          <w:jc w:val="center"/>
        </w:trPr>
        <w:tc>
          <w:tcPr>
            <w:tcW w:w="528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bookmarkStart w:id="0" w:name="_Hlk56591243"/>
          </w:p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No</w:t>
            </w:r>
          </w:p>
        </w:tc>
        <w:tc>
          <w:tcPr>
            <w:tcW w:w="1452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b/>
                <w:sz w:val="20"/>
                <w:szCs w:val="20"/>
              </w:rPr>
              <w:t>REQUISITOS TÉCNICOS HABILITANTES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4F6581">
              <w:rPr>
                <w:rFonts w:ascii="Franklin Gothic Book" w:hAnsi="Franklin Gothic Book" w:cs="Tahoma"/>
                <w:b/>
                <w:sz w:val="20"/>
                <w:szCs w:val="20"/>
              </w:rPr>
              <w:t>LIFE SUMINISTROS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203FFF">
              <w:rPr>
                <w:rFonts w:ascii="Franklin Gothic Book" w:hAnsi="Franklin Gothic Book" w:cs="Tahoma"/>
                <w:b/>
                <w:sz w:val="20"/>
                <w:szCs w:val="20"/>
              </w:rPr>
              <w:t>INTERCOMERCIAL MEDICA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3B5D7F" w:rsidRPr="00203FF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ANMA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BIG PHARMA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QUIRURMED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b/>
                <w:sz w:val="20"/>
                <w:szCs w:val="20"/>
              </w:rPr>
              <w:t>PHARMA BIZ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3B5D7F" w:rsidRPr="009C4695" w:rsidTr="003B5D7F">
        <w:trPr>
          <w:trHeight w:val="349"/>
          <w:jc w:val="center"/>
        </w:trPr>
        <w:tc>
          <w:tcPr>
            <w:tcW w:w="528" w:type="dxa"/>
          </w:tcPr>
          <w:p w:rsidR="003B5D7F" w:rsidRPr="009C4695" w:rsidRDefault="003B5D7F" w:rsidP="003B5D7F">
            <w:pPr>
              <w:spacing w:before="100" w:beforeAutospacing="1" w:after="100" w:afterAutospacing="1" w:line="360" w:lineRule="auto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1</w:t>
            </w:r>
          </w:p>
        </w:tc>
        <w:tc>
          <w:tcPr>
            <w:tcW w:w="145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Estados financieros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5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</w:tr>
      <w:tr w:rsidR="003B5D7F" w:rsidRPr="009C4695" w:rsidTr="003B5D7F">
        <w:trPr>
          <w:trHeight w:val="334"/>
          <w:jc w:val="center"/>
        </w:trPr>
        <w:tc>
          <w:tcPr>
            <w:tcW w:w="528" w:type="dxa"/>
          </w:tcPr>
          <w:p w:rsidR="003B5D7F" w:rsidRPr="009C4695" w:rsidRDefault="003B5D7F" w:rsidP="003B5D7F">
            <w:pPr>
              <w:spacing w:before="100" w:beforeAutospacing="1" w:after="100" w:afterAutospacing="1" w:line="360" w:lineRule="auto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2</w:t>
            </w:r>
          </w:p>
        </w:tc>
        <w:tc>
          <w:tcPr>
            <w:tcW w:w="145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Índice de liquidez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5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</w:tr>
      <w:tr w:rsidR="003B5D7F" w:rsidRPr="009C4695" w:rsidTr="003B5D7F">
        <w:trPr>
          <w:trHeight w:val="349"/>
          <w:jc w:val="center"/>
        </w:trPr>
        <w:tc>
          <w:tcPr>
            <w:tcW w:w="528" w:type="dxa"/>
          </w:tcPr>
          <w:p w:rsidR="003B5D7F" w:rsidRPr="009C4695" w:rsidRDefault="003B5D7F" w:rsidP="003B5D7F">
            <w:pPr>
              <w:spacing w:before="100" w:beforeAutospacing="1" w:after="100" w:afterAutospacing="1" w:line="360" w:lineRule="auto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3</w:t>
            </w:r>
          </w:p>
        </w:tc>
        <w:tc>
          <w:tcPr>
            <w:tcW w:w="145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Índice de endeudamiento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5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</w:tr>
      <w:tr w:rsidR="003B5D7F" w:rsidRPr="009C4695" w:rsidTr="003B5D7F">
        <w:trPr>
          <w:trHeight w:val="349"/>
          <w:jc w:val="center"/>
        </w:trPr>
        <w:tc>
          <w:tcPr>
            <w:tcW w:w="528" w:type="dxa"/>
          </w:tcPr>
          <w:p w:rsidR="003B5D7F" w:rsidRPr="009C4695" w:rsidRDefault="003B5D7F" w:rsidP="003B5D7F">
            <w:pPr>
              <w:spacing w:before="100" w:beforeAutospacing="1" w:after="100" w:afterAutospacing="1" w:line="360" w:lineRule="auto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4</w:t>
            </w:r>
          </w:p>
        </w:tc>
        <w:tc>
          <w:tcPr>
            <w:tcW w:w="1452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Capital de Trabajo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5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9C4695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Pr="009C4695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  <w:tc>
          <w:tcPr>
            <w:tcW w:w="1276" w:type="dxa"/>
          </w:tcPr>
          <w:p w:rsidR="003B5D7F" w:rsidRDefault="003B5D7F" w:rsidP="003B5D7F">
            <w:pPr>
              <w:spacing w:before="100" w:beforeAutospacing="1" w:after="100" w:afterAutospacing="1"/>
              <w:contextualSpacing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3B5D7F">
              <w:rPr>
                <w:rFonts w:ascii="Franklin Gothic Book" w:hAnsi="Franklin Gothic Book" w:cs="Tahoma"/>
                <w:sz w:val="20"/>
                <w:szCs w:val="20"/>
              </w:rPr>
              <w:t>NO APLICA</w:t>
            </w:r>
          </w:p>
        </w:tc>
      </w:tr>
    </w:tbl>
    <w:p w:rsidR="0023586D" w:rsidRPr="009C4695" w:rsidRDefault="0023586D" w:rsidP="0023586D">
      <w:pPr>
        <w:spacing w:before="100" w:beforeAutospacing="1"/>
        <w:contextualSpacing/>
        <w:rPr>
          <w:rFonts w:ascii="Franklin Gothic Book" w:hAnsi="Franklin Gothic Book" w:cs="Tahoma"/>
          <w:b/>
          <w:sz w:val="20"/>
          <w:szCs w:val="20"/>
        </w:rPr>
      </w:pPr>
    </w:p>
    <w:p w:rsidR="0023586D" w:rsidRPr="009C4695" w:rsidRDefault="0023586D" w:rsidP="0023586D">
      <w:pPr>
        <w:spacing w:before="100" w:beforeAutospacing="1" w:after="100" w:afterAutospacing="1"/>
        <w:contextualSpacing/>
        <w:jc w:val="center"/>
        <w:rPr>
          <w:rFonts w:ascii="Franklin Gothic Book" w:hAnsi="Franklin Gothic Book" w:cs="Tahoma"/>
          <w:b/>
          <w:sz w:val="20"/>
          <w:szCs w:val="20"/>
        </w:rPr>
      </w:pPr>
      <w:r w:rsidRPr="009C4695">
        <w:rPr>
          <w:rFonts w:ascii="Franklin Gothic Book" w:hAnsi="Franklin Gothic Book" w:cs="Tahoma"/>
          <w:b/>
          <w:sz w:val="20"/>
          <w:szCs w:val="20"/>
        </w:rPr>
        <w:t>EVALUACION TECNICA</w:t>
      </w:r>
    </w:p>
    <w:p w:rsidR="00C64081" w:rsidRPr="00C64081" w:rsidRDefault="00C64081" w:rsidP="0023586D">
      <w:pPr>
        <w:spacing w:before="100" w:beforeAutospacing="1" w:after="100" w:afterAutospacing="1"/>
        <w:contextualSpacing/>
        <w:jc w:val="center"/>
        <w:rPr>
          <w:rFonts w:ascii="Franklin Gothic Book" w:hAnsi="Franklin Gothic Book" w:cs="Tahoma"/>
          <w:b/>
          <w:sz w:val="20"/>
          <w:szCs w:val="20"/>
          <w:u w:val="single"/>
        </w:rPr>
      </w:pPr>
    </w:p>
    <w:p w:rsidR="0023586D" w:rsidRPr="009C4695" w:rsidRDefault="00C64081" w:rsidP="0023586D">
      <w:pPr>
        <w:spacing w:before="100" w:beforeAutospacing="1" w:after="100" w:afterAutospacing="1"/>
        <w:contextualSpacing/>
        <w:jc w:val="center"/>
        <w:rPr>
          <w:rFonts w:ascii="Franklin Gothic Book" w:hAnsi="Franklin Gothic Book" w:cs="Tahoma"/>
          <w:b/>
          <w:sz w:val="20"/>
          <w:szCs w:val="20"/>
        </w:rPr>
      </w:pPr>
      <w:r w:rsidRPr="00C64081">
        <w:rPr>
          <w:rFonts w:ascii="Franklin Gothic Book" w:hAnsi="Franklin Gothic Book" w:cs="Tahoma"/>
          <w:b/>
          <w:sz w:val="20"/>
          <w:szCs w:val="20"/>
          <w:u w:val="single"/>
        </w:rPr>
        <w:t>VER ANEXO</w:t>
      </w:r>
      <w:r w:rsidR="0023586D" w:rsidRPr="009C4695">
        <w:rPr>
          <w:rFonts w:ascii="Franklin Gothic Book" w:hAnsi="Franklin Gothic Book" w:cs="Tahoma"/>
          <w:b/>
          <w:sz w:val="20"/>
          <w:szCs w:val="20"/>
        </w:rPr>
        <w:t xml:space="preserve"> </w:t>
      </w:r>
    </w:p>
    <w:p w:rsidR="0023586D" w:rsidRDefault="0023586D" w:rsidP="0023586D">
      <w:pPr>
        <w:spacing w:before="100" w:beforeAutospacing="1" w:after="100" w:afterAutospacing="1"/>
        <w:contextualSpacing/>
        <w:jc w:val="center"/>
        <w:rPr>
          <w:rFonts w:ascii="Franklin Gothic Book" w:hAnsi="Franklin Gothic Book" w:cs="Tahoma"/>
          <w:b/>
          <w:sz w:val="20"/>
          <w:szCs w:val="20"/>
        </w:rPr>
      </w:pPr>
      <w:r>
        <w:rPr>
          <w:rFonts w:ascii="Franklin Gothic Book" w:hAnsi="Franklin Gothic Book" w:cs="Tahoma"/>
          <w:b/>
          <w:sz w:val="20"/>
          <w:szCs w:val="20"/>
        </w:rPr>
        <w:t xml:space="preserve"> </w:t>
      </w:r>
    </w:p>
    <w:p w:rsidR="0023586D" w:rsidRPr="009C4695" w:rsidRDefault="0023586D" w:rsidP="0023586D">
      <w:pPr>
        <w:autoSpaceDE w:val="0"/>
        <w:jc w:val="center"/>
        <w:rPr>
          <w:rFonts w:ascii="Franklin Gothic Book" w:hAnsi="Franklin Gothic Book" w:cs="Tahoma"/>
          <w:b/>
          <w:bCs/>
          <w:sz w:val="20"/>
          <w:szCs w:val="20"/>
        </w:rPr>
      </w:pPr>
      <w:r w:rsidRPr="009C4695">
        <w:rPr>
          <w:rFonts w:ascii="Franklin Gothic Book" w:hAnsi="Franklin Gothic Book" w:cs="Tahoma"/>
          <w:b/>
          <w:bCs/>
          <w:sz w:val="20"/>
          <w:szCs w:val="20"/>
        </w:rPr>
        <w:t>VERIFICACION ECONÓMICA</w:t>
      </w:r>
    </w:p>
    <w:p w:rsidR="0023586D" w:rsidRPr="009C4695" w:rsidRDefault="0023586D" w:rsidP="0023586D">
      <w:pPr>
        <w:autoSpaceDE w:val="0"/>
        <w:jc w:val="center"/>
        <w:rPr>
          <w:rFonts w:ascii="Franklin Gothic Book" w:hAnsi="Franklin Gothic Book" w:cs="Tahoma"/>
          <w:b/>
          <w:bCs/>
          <w:sz w:val="20"/>
          <w:szCs w:val="20"/>
        </w:rPr>
      </w:pPr>
      <w:r w:rsidRPr="009C4695">
        <w:rPr>
          <w:rFonts w:ascii="Franklin Gothic Book" w:hAnsi="Franklin Gothic Book" w:cs="Tahoma"/>
          <w:b/>
          <w:bCs/>
          <w:sz w:val="20"/>
          <w:szCs w:val="20"/>
        </w:rPr>
        <w:t xml:space="preserve"> </w:t>
      </w:r>
    </w:p>
    <w:p w:rsidR="0023586D" w:rsidRPr="009C4695" w:rsidRDefault="0023586D" w:rsidP="0023586D">
      <w:pPr>
        <w:pStyle w:val="Prrafodelista"/>
        <w:numPr>
          <w:ilvl w:val="0"/>
          <w:numId w:val="1"/>
        </w:numPr>
        <w:ind w:right="12"/>
        <w:jc w:val="center"/>
        <w:rPr>
          <w:rFonts w:ascii="Franklin Gothic Book" w:eastAsia="Times New Roman" w:hAnsi="Franklin Gothic Book" w:cs="Tahoma"/>
          <w:b/>
          <w:iCs/>
          <w:sz w:val="20"/>
          <w:szCs w:val="20"/>
          <w:u w:val="single"/>
          <w:lang w:val="es-ES" w:eastAsia="es-ES"/>
        </w:rPr>
      </w:pPr>
      <w:r w:rsidRPr="009C4695">
        <w:rPr>
          <w:rFonts w:ascii="Franklin Gothic Book" w:eastAsia="Times New Roman" w:hAnsi="Franklin Gothic Book" w:cs="Tahoma"/>
          <w:b/>
          <w:iCs/>
          <w:sz w:val="20"/>
          <w:szCs w:val="20"/>
          <w:u w:val="single"/>
          <w:lang w:val="es-ES" w:eastAsia="es-ES"/>
        </w:rPr>
        <w:t>OFERTA ECONOMICA /CUADRO COMPARATIVO</w:t>
      </w:r>
    </w:p>
    <w:p w:rsidR="0023586D" w:rsidRDefault="0023586D" w:rsidP="0023586D">
      <w:pPr>
        <w:ind w:right="12"/>
        <w:rPr>
          <w:noProof/>
          <w:sz w:val="20"/>
          <w:szCs w:val="20"/>
          <w:lang w:eastAsia="es-CO"/>
        </w:rPr>
      </w:pPr>
    </w:p>
    <w:p w:rsidR="00C64081" w:rsidRDefault="00C64081" w:rsidP="00C64081">
      <w:pPr>
        <w:ind w:left="720" w:right="12"/>
        <w:jc w:val="center"/>
        <w:rPr>
          <w:noProof/>
          <w:lang w:eastAsia="es-CO"/>
        </w:rPr>
      </w:pPr>
    </w:p>
    <w:p w:rsidR="00C64081" w:rsidRDefault="00C64081" w:rsidP="0042247B">
      <w:pPr>
        <w:ind w:left="-567" w:right="12"/>
        <w:jc w:val="center"/>
        <w:rPr>
          <w:noProof/>
          <w:lang w:eastAsia="es-CO"/>
        </w:rPr>
      </w:pPr>
    </w:p>
    <w:p w:rsidR="0023586D" w:rsidRPr="00C64081" w:rsidRDefault="0042247B" w:rsidP="00C64081">
      <w:pPr>
        <w:ind w:left="-567" w:right="12"/>
        <w:jc w:val="center"/>
        <w:rPr>
          <w:rFonts w:ascii="Franklin Gothic Book" w:eastAsia="Times New Roman" w:hAnsi="Franklin Gothic Book" w:cs="Tahoma"/>
          <w:b/>
          <w:iCs/>
          <w:sz w:val="20"/>
          <w:szCs w:val="20"/>
          <w:u w:val="single"/>
          <w:lang w:val="es-ES" w:eastAsia="es-ES"/>
        </w:rPr>
      </w:pPr>
      <w:r w:rsidRPr="00C64081">
        <w:rPr>
          <w:noProof/>
          <w:u w:val="single"/>
          <w:lang w:eastAsia="es-CO"/>
        </w:rPr>
        <w:t>VER ANEXO. 1 CUADRO COMPARATIVO.</w:t>
      </w:r>
    </w:p>
    <w:p w:rsidR="00C24CD8" w:rsidRDefault="00C24CD8" w:rsidP="0023586D">
      <w:pPr>
        <w:ind w:right="12"/>
        <w:rPr>
          <w:rFonts w:ascii="Franklin Gothic Book" w:hAnsi="Franklin Gothic Book" w:cs="Tahoma"/>
          <w:sz w:val="20"/>
          <w:szCs w:val="20"/>
        </w:rPr>
      </w:pPr>
    </w:p>
    <w:p w:rsidR="0042247B" w:rsidRDefault="0042247B" w:rsidP="0023586D">
      <w:pPr>
        <w:ind w:right="12"/>
        <w:rPr>
          <w:rFonts w:ascii="Franklin Gothic Book" w:hAnsi="Franklin Gothic Book" w:cs="Tahoma"/>
          <w:sz w:val="20"/>
          <w:szCs w:val="20"/>
        </w:rPr>
      </w:pPr>
    </w:p>
    <w:p w:rsidR="0023586D" w:rsidRPr="009C4695" w:rsidRDefault="0023586D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  <w:r w:rsidRPr="009C4695">
        <w:rPr>
          <w:rFonts w:ascii="Franklin Gothic Book" w:hAnsi="Franklin Gothic Book" w:cs="Tahoma"/>
          <w:sz w:val="20"/>
          <w:szCs w:val="20"/>
          <w:lang w:val="es-CO"/>
        </w:rPr>
        <w:t xml:space="preserve">Publíquese en la página web </w:t>
      </w:r>
      <w:hyperlink r:id="rId8" w:history="1">
        <w:r w:rsidRPr="009C4695">
          <w:rPr>
            <w:rStyle w:val="Hipervnculo"/>
            <w:rFonts w:ascii="Franklin Gothic Book" w:eastAsia="Times New Roman" w:hAnsi="Franklin Gothic Book" w:cs="Tahoma"/>
            <w:sz w:val="20"/>
            <w:szCs w:val="20"/>
            <w:lang w:val="es-ES" w:eastAsia="ar-SA"/>
          </w:rPr>
          <w:t>www.hospitalcivilese.gov.co</w:t>
        </w:r>
      </w:hyperlink>
      <w:r w:rsidRPr="009C4695">
        <w:rPr>
          <w:rFonts w:ascii="Franklin Gothic Book" w:hAnsi="Franklin Gothic Book" w:cs="Tahoma"/>
          <w:sz w:val="20"/>
          <w:szCs w:val="20"/>
          <w:lang w:val="es-CO"/>
        </w:rPr>
        <w:t>, con el fin de dar cumplimiento al traslado a los proponentes por el término de un (1) día hábil, contado a partir de la publicación del acta, termino en el cual los proponentes podrán subsanar los requisitos habilitantes y/o presentar observaciones.</w:t>
      </w:r>
    </w:p>
    <w:p w:rsidR="0023586D" w:rsidRDefault="0023586D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</w:p>
    <w:p w:rsidR="00C64081" w:rsidRDefault="00C64081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  <w:r>
        <w:rPr>
          <w:rFonts w:ascii="Franklin Gothic Book" w:hAnsi="Franklin Gothic Book" w:cs="Tahoma"/>
          <w:sz w:val="20"/>
          <w:szCs w:val="20"/>
          <w:lang w:val="es-CO"/>
        </w:rPr>
        <w:t>Una vez vencido el termino de traslado y verificada la subsanación de ofertas, se procederá a realizar la adjudicación.</w:t>
      </w:r>
    </w:p>
    <w:p w:rsidR="0023586D" w:rsidRDefault="0023586D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</w:p>
    <w:p w:rsidR="0023586D" w:rsidRDefault="0023586D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</w:p>
    <w:p w:rsidR="0023586D" w:rsidRDefault="0023586D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  <w:r w:rsidRPr="009C4695">
        <w:rPr>
          <w:rFonts w:ascii="Franklin Gothic Book" w:hAnsi="Franklin Gothic Book" w:cs="Tahoma"/>
          <w:sz w:val="20"/>
          <w:szCs w:val="20"/>
          <w:lang w:val="es-CO"/>
        </w:rPr>
        <w:t>Para constancia se firma,</w:t>
      </w:r>
    </w:p>
    <w:p w:rsidR="004A6253" w:rsidRDefault="004A6253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</w:p>
    <w:p w:rsidR="004A6253" w:rsidRPr="009C4695" w:rsidRDefault="004A6253" w:rsidP="0023586D">
      <w:pPr>
        <w:pStyle w:val="Textoindependiente"/>
        <w:jc w:val="both"/>
        <w:rPr>
          <w:rFonts w:ascii="Franklin Gothic Book" w:hAnsi="Franklin Gothic Book" w:cs="Tahoma"/>
          <w:sz w:val="20"/>
          <w:szCs w:val="20"/>
          <w:lang w:val="es-CO"/>
        </w:rPr>
      </w:pPr>
    </w:p>
    <w:p w:rsidR="00C64081" w:rsidRDefault="0023586D" w:rsidP="0023586D">
      <w:pPr>
        <w:rPr>
          <w:rFonts w:ascii="Franklin Gothic Book" w:hAnsi="Franklin Gothic Book" w:cs="Tahoma"/>
          <w:b/>
          <w:color w:val="000000"/>
          <w:sz w:val="20"/>
          <w:szCs w:val="20"/>
        </w:rPr>
      </w:pPr>
      <w:r w:rsidRPr="009C4695">
        <w:rPr>
          <w:rFonts w:ascii="Franklin Gothic Book" w:hAnsi="Franklin Gothic Book" w:cs="Tahoma"/>
          <w:b/>
          <w:color w:val="000000"/>
          <w:sz w:val="20"/>
          <w:szCs w:val="20"/>
        </w:rPr>
        <w:t xml:space="preserve">                                 </w:t>
      </w:r>
    </w:p>
    <w:p w:rsidR="0023586D" w:rsidRPr="009C4695" w:rsidRDefault="004A6253" w:rsidP="0023586D">
      <w:pPr>
        <w:rPr>
          <w:rFonts w:ascii="Franklin Gothic Book" w:hAnsi="Franklin Gothic Book" w:cs="Tahoma"/>
          <w:b/>
          <w:color w:val="000000"/>
          <w:sz w:val="20"/>
          <w:szCs w:val="20"/>
        </w:rPr>
      </w:pPr>
      <w:r>
        <w:rPr>
          <w:rFonts w:ascii="Franklin Gothic Book" w:hAnsi="Franklin Gothic Book" w:cs="Tahoma"/>
          <w:b/>
          <w:color w:val="000000"/>
          <w:sz w:val="20"/>
          <w:szCs w:val="20"/>
        </w:rPr>
        <w:t>O</w:t>
      </w:r>
      <w:r>
        <w:rPr>
          <w:rFonts w:ascii="Franklin Gothic Book" w:hAnsi="Franklin Gothic Book" w:cs="Tahoma"/>
          <w:b/>
          <w:color w:val="000000"/>
          <w:sz w:val="20"/>
          <w:szCs w:val="20"/>
        </w:rPr>
        <w:t>riginal firmado</w:t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 w:rsidRPr="00964265">
        <w:rPr>
          <w:rFonts w:ascii="Franklin Gothic Book" w:hAnsi="Franklin Gothic Book" w:cs="Tahoma"/>
          <w:b/>
          <w:color w:val="000000"/>
          <w:sz w:val="20"/>
          <w:szCs w:val="20"/>
        </w:rPr>
        <w:t xml:space="preserve"> </w:t>
      </w:r>
      <w:r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>
        <w:rPr>
          <w:rFonts w:ascii="Franklin Gothic Book" w:hAnsi="Franklin Gothic Book" w:cs="Tahoma"/>
          <w:b/>
          <w:color w:val="000000"/>
          <w:sz w:val="20"/>
          <w:szCs w:val="20"/>
        </w:rPr>
        <w:t>Original firmado</w:t>
      </w:r>
    </w:p>
    <w:p w:rsidR="0023586D" w:rsidRPr="009C4695" w:rsidRDefault="00203FFF" w:rsidP="0023586D">
      <w:pPr>
        <w:rPr>
          <w:rFonts w:ascii="Franklin Gothic Book" w:hAnsi="Franklin Gothic Book" w:cs="Tahoma"/>
          <w:b/>
          <w:color w:val="000000"/>
          <w:sz w:val="20"/>
          <w:szCs w:val="20"/>
        </w:rPr>
      </w:pPr>
      <w:r>
        <w:rPr>
          <w:rFonts w:ascii="Franklin Gothic Book" w:hAnsi="Franklin Gothic Book" w:cs="Tahoma"/>
          <w:b/>
          <w:color w:val="000000"/>
          <w:sz w:val="20"/>
          <w:szCs w:val="20"/>
        </w:rPr>
        <w:t>EVELIN NARVAEZ ORTEGA</w:t>
      </w:r>
      <w:r w:rsidR="0023586D" w:rsidRPr="009C4695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 w:rsidRPr="009C4695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 w:rsidRPr="009C4695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 w:rsidRPr="009C4695">
        <w:rPr>
          <w:rFonts w:ascii="Franklin Gothic Book" w:hAnsi="Franklin Gothic Book" w:cs="Tahoma"/>
          <w:b/>
          <w:color w:val="000000"/>
          <w:sz w:val="20"/>
          <w:szCs w:val="20"/>
        </w:rPr>
        <w:tab/>
        <w:t>VICTOR HUGO ORTEGA CALDERON</w:t>
      </w:r>
    </w:p>
    <w:p w:rsidR="0023586D" w:rsidRPr="009C4695" w:rsidRDefault="0023586D" w:rsidP="0023586D">
      <w:pPr>
        <w:autoSpaceDE w:val="0"/>
        <w:autoSpaceDN w:val="0"/>
        <w:adjustRightInd w:val="0"/>
        <w:rPr>
          <w:rFonts w:ascii="Franklin Gothic Book" w:eastAsia="Calibri" w:hAnsi="Franklin Gothic Book" w:cs="Tahoma"/>
          <w:b/>
          <w:bCs/>
          <w:sz w:val="20"/>
          <w:szCs w:val="20"/>
        </w:rPr>
      </w:pPr>
      <w:r w:rsidRPr="009C4695">
        <w:rPr>
          <w:rFonts w:ascii="Franklin Gothic Book" w:eastAsia="Calibri" w:hAnsi="Franklin Gothic Book" w:cs="Tahoma"/>
          <w:bCs/>
          <w:sz w:val="20"/>
          <w:szCs w:val="20"/>
        </w:rPr>
        <w:t>Subgerente</w:t>
      </w:r>
      <w:r w:rsidR="00203FFF">
        <w:rPr>
          <w:rFonts w:ascii="Franklin Gothic Book" w:eastAsia="Calibri" w:hAnsi="Franklin Gothic Book" w:cs="Tahoma"/>
          <w:bCs/>
          <w:sz w:val="20"/>
          <w:szCs w:val="20"/>
        </w:rPr>
        <w:t xml:space="preserve"> (E)</w:t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 xml:space="preserve"> de Administrativa y Financiera HCI</w:t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ab/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ab/>
        <w:t>Subgerente de Prestación de Servicios</w:t>
      </w:r>
      <w:r w:rsidRPr="00964265">
        <w:rPr>
          <w:rFonts w:ascii="Franklin Gothic Book" w:eastAsia="Calibri" w:hAnsi="Franklin Gothic Book" w:cs="Tahoma"/>
          <w:b/>
          <w:bCs/>
          <w:sz w:val="20"/>
          <w:szCs w:val="20"/>
        </w:rPr>
        <w:t xml:space="preserve">                                                           </w:t>
      </w:r>
      <w:r>
        <w:rPr>
          <w:rFonts w:ascii="Franklin Gothic Book" w:eastAsia="Calibri" w:hAnsi="Franklin Gothic Book" w:cs="Tahoma"/>
          <w:b/>
          <w:bCs/>
          <w:sz w:val="20"/>
          <w:szCs w:val="20"/>
        </w:rPr>
        <w:t xml:space="preserve">            </w:t>
      </w:r>
      <w:r w:rsidRPr="00964265">
        <w:rPr>
          <w:rFonts w:ascii="Franklin Gothic Book" w:eastAsia="Calibri" w:hAnsi="Franklin Gothic Book" w:cs="Tahoma"/>
          <w:b/>
          <w:bCs/>
          <w:sz w:val="20"/>
          <w:szCs w:val="20"/>
        </w:rPr>
        <w:t xml:space="preserve">                                                       </w:t>
      </w:r>
      <w:r w:rsidRPr="009C4695">
        <w:rPr>
          <w:rFonts w:ascii="Franklin Gothic Book" w:eastAsia="Calibri" w:hAnsi="Franklin Gothic Book" w:cs="Tahoma"/>
          <w:b/>
          <w:bCs/>
          <w:sz w:val="20"/>
          <w:szCs w:val="20"/>
        </w:rPr>
        <w:t xml:space="preserve">                                              </w:t>
      </w:r>
    </w:p>
    <w:p w:rsidR="0023586D" w:rsidRDefault="0023586D" w:rsidP="0023586D">
      <w:pPr>
        <w:rPr>
          <w:rFonts w:ascii="Franklin Gothic Book" w:eastAsia="Calibri" w:hAnsi="Franklin Gothic Book" w:cs="Tahoma"/>
          <w:b/>
          <w:bCs/>
          <w:sz w:val="20"/>
          <w:szCs w:val="20"/>
        </w:rPr>
      </w:pPr>
    </w:p>
    <w:p w:rsidR="0023586D" w:rsidRDefault="0023586D" w:rsidP="0023586D">
      <w:pPr>
        <w:rPr>
          <w:rFonts w:ascii="Franklin Gothic Book" w:hAnsi="Franklin Gothic Book" w:cs="Tahoma"/>
          <w:b/>
          <w:color w:val="000000"/>
          <w:sz w:val="20"/>
          <w:szCs w:val="20"/>
        </w:rPr>
      </w:pPr>
    </w:p>
    <w:p w:rsidR="0023586D" w:rsidRDefault="004A6253" w:rsidP="0023586D">
      <w:pPr>
        <w:rPr>
          <w:rFonts w:ascii="Franklin Gothic Book" w:eastAsia="Calibri" w:hAnsi="Franklin Gothic Book" w:cs="Tahoma"/>
          <w:b/>
          <w:bCs/>
          <w:sz w:val="20"/>
          <w:szCs w:val="20"/>
        </w:rPr>
      </w:pPr>
      <w:r>
        <w:rPr>
          <w:rFonts w:ascii="Franklin Gothic Book" w:hAnsi="Franklin Gothic Book" w:cs="Tahoma"/>
          <w:b/>
          <w:color w:val="000000"/>
          <w:sz w:val="20"/>
          <w:szCs w:val="20"/>
        </w:rPr>
        <w:t>Original firmado</w:t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color w:val="000000"/>
          <w:sz w:val="20"/>
          <w:szCs w:val="20"/>
        </w:rPr>
        <w:tab/>
      </w:r>
      <w:r>
        <w:rPr>
          <w:rFonts w:ascii="Franklin Gothic Book" w:hAnsi="Franklin Gothic Book" w:cs="Tahoma"/>
          <w:b/>
          <w:color w:val="000000"/>
          <w:sz w:val="20"/>
          <w:szCs w:val="20"/>
        </w:rPr>
        <w:t>Original firmado</w:t>
      </w:r>
    </w:p>
    <w:p w:rsidR="0023586D" w:rsidRPr="009C4695" w:rsidRDefault="0023586D" w:rsidP="0023586D">
      <w:pPr>
        <w:rPr>
          <w:rFonts w:ascii="Franklin Gothic Book" w:hAnsi="Franklin Gothic Book" w:cs="Tahoma"/>
          <w:b/>
          <w:sz w:val="20"/>
          <w:szCs w:val="20"/>
        </w:rPr>
      </w:pPr>
      <w:r w:rsidRPr="009C4695">
        <w:rPr>
          <w:rFonts w:ascii="Franklin Gothic Book" w:eastAsia="Calibri" w:hAnsi="Franklin Gothic Book" w:cs="Tahoma"/>
          <w:b/>
          <w:bCs/>
          <w:sz w:val="20"/>
          <w:szCs w:val="20"/>
        </w:rPr>
        <w:t>Dra. MARIA EUGENIA ROSERO E.</w:t>
      </w:r>
      <w:r w:rsidRPr="009C4695">
        <w:rPr>
          <w:rFonts w:ascii="Franklin Gothic Book" w:eastAsia="Calibri" w:hAnsi="Franklin Gothic Book" w:cs="Tahoma"/>
          <w:b/>
          <w:bCs/>
          <w:sz w:val="20"/>
          <w:szCs w:val="20"/>
        </w:rPr>
        <w:tab/>
      </w:r>
      <w:r w:rsidRPr="009C4695">
        <w:rPr>
          <w:rFonts w:ascii="Franklin Gothic Book" w:eastAsia="Calibri" w:hAnsi="Franklin Gothic Book" w:cs="Tahoma"/>
          <w:b/>
          <w:bCs/>
          <w:sz w:val="20"/>
          <w:szCs w:val="20"/>
        </w:rPr>
        <w:tab/>
      </w:r>
      <w:r w:rsidRPr="009C4695">
        <w:rPr>
          <w:rFonts w:ascii="Franklin Gothic Book" w:eastAsia="Calibri" w:hAnsi="Franklin Gothic Book" w:cs="Tahoma"/>
          <w:b/>
          <w:bCs/>
          <w:sz w:val="20"/>
          <w:szCs w:val="20"/>
        </w:rPr>
        <w:tab/>
      </w:r>
      <w:r>
        <w:rPr>
          <w:rFonts w:ascii="Franklin Gothic Book" w:eastAsia="Calibri" w:hAnsi="Franklin Gothic Book" w:cs="Tahoma"/>
          <w:b/>
          <w:bCs/>
          <w:sz w:val="20"/>
          <w:szCs w:val="20"/>
        </w:rPr>
        <w:tab/>
      </w:r>
      <w:r w:rsidRPr="009C4695">
        <w:rPr>
          <w:rFonts w:ascii="Franklin Gothic Book" w:hAnsi="Franklin Gothic Book" w:cs="Tahoma"/>
          <w:b/>
          <w:sz w:val="20"/>
          <w:szCs w:val="20"/>
        </w:rPr>
        <w:t xml:space="preserve">DANIEL CORAL LARA </w:t>
      </w:r>
    </w:p>
    <w:p w:rsidR="0023586D" w:rsidRPr="009C4695" w:rsidRDefault="0023586D" w:rsidP="0023586D">
      <w:pPr>
        <w:rPr>
          <w:rFonts w:ascii="Franklin Gothic Book" w:hAnsi="Franklin Gothic Book" w:cs="Tahoma"/>
          <w:sz w:val="20"/>
          <w:szCs w:val="20"/>
        </w:rPr>
      </w:pPr>
      <w:r w:rsidRPr="009C4695">
        <w:rPr>
          <w:rFonts w:ascii="Franklin Gothic Book" w:eastAsia="Calibri" w:hAnsi="Franklin Gothic Book" w:cs="Tahoma"/>
          <w:bCs/>
          <w:sz w:val="20"/>
          <w:szCs w:val="20"/>
        </w:rPr>
        <w:t>P.U: Recursos físicos</w:t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ab/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ab/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ab/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ab/>
      </w:r>
      <w:r>
        <w:rPr>
          <w:rFonts w:ascii="Franklin Gothic Book" w:eastAsia="Calibri" w:hAnsi="Franklin Gothic Book" w:cs="Tahoma"/>
          <w:bCs/>
          <w:sz w:val="20"/>
          <w:szCs w:val="20"/>
        </w:rPr>
        <w:tab/>
      </w:r>
      <w:r w:rsidRPr="009C4695">
        <w:rPr>
          <w:rFonts w:ascii="Franklin Gothic Book" w:eastAsia="Calibri" w:hAnsi="Franklin Gothic Book" w:cs="Tahoma"/>
          <w:bCs/>
          <w:sz w:val="20"/>
          <w:szCs w:val="20"/>
        </w:rPr>
        <w:t xml:space="preserve">Líder </w:t>
      </w:r>
      <w:r w:rsidRPr="009C4695">
        <w:rPr>
          <w:rFonts w:ascii="Franklin Gothic Book" w:hAnsi="Franklin Gothic Book" w:cs="Tahoma"/>
          <w:sz w:val="20"/>
          <w:szCs w:val="20"/>
        </w:rPr>
        <w:t>Oficina Jurídica y de Contratación</w:t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  <w:t>Invitado</w:t>
      </w:r>
    </w:p>
    <w:p w:rsidR="0023586D" w:rsidRDefault="0023586D" w:rsidP="0023586D">
      <w:pPr>
        <w:rPr>
          <w:rFonts w:ascii="Franklin Gothic Book" w:hAnsi="Franklin Gothic Book" w:cs="Tahoma"/>
          <w:b/>
          <w:sz w:val="20"/>
          <w:szCs w:val="20"/>
        </w:rPr>
      </w:pPr>
      <w:r w:rsidRPr="00964265">
        <w:rPr>
          <w:rFonts w:ascii="Franklin Gothic Book" w:hAnsi="Franklin Gothic Book" w:cs="Tahoma"/>
          <w:b/>
          <w:sz w:val="20"/>
          <w:szCs w:val="20"/>
        </w:rPr>
        <w:t xml:space="preserve">   </w:t>
      </w:r>
    </w:p>
    <w:p w:rsidR="0023586D" w:rsidRPr="009C4695" w:rsidRDefault="004A6253" w:rsidP="0023586D">
      <w:pPr>
        <w:rPr>
          <w:rFonts w:ascii="Franklin Gothic Book" w:hAnsi="Franklin Gothic Book" w:cs="Tahoma"/>
          <w:b/>
          <w:sz w:val="20"/>
          <w:szCs w:val="20"/>
        </w:rPr>
      </w:pPr>
      <w:r>
        <w:rPr>
          <w:rFonts w:ascii="Franklin Gothic Book" w:hAnsi="Franklin Gothic Book" w:cs="Tahoma"/>
          <w:b/>
          <w:color w:val="000000"/>
          <w:sz w:val="20"/>
          <w:szCs w:val="20"/>
        </w:rPr>
        <w:t>Original firmado</w:t>
      </w:r>
      <w:r w:rsidR="0023586D">
        <w:rPr>
          <w:rFonts w:ascii="Franklin Gothic Book" w:hAnsi="Franklin Gothic Book" w:cs="Tahoma"/>
          <w:b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sz w:val="20"/>
          <w:szCs w:val="20"/>
        </w:rPr>
        <w:tab/>
      </w:r>
      <w:r w:rsidR="0023586D">
        <w:rPr>
          <w:rFonts w:ascii="Franklin Gothic Book" w:hAnsi="Franklin Gothic Book" w:cs="Tahoma"/>
          <w:b/>
          <w:sz w:val="20"/>
          <w:szCs w:val="20"/>
        </w:rPr>
        <w:tab/>
      </w:r>
      <w:r w:rsidR="0023586D" w:rsidRPr="00964265">
        <w:rPr>
          <w:rFonts w:ascii="Franklin Gothic Book" w:hAnsi="Franklin Gothic Book" w:cs="Tahoma"/>
          <w:b/>
          <w:sz w:val="20"/>
          <w:szCs w:val="20"/>
        </w:rPr>
        <w:t xml:space="preserve">                                                    </w:t>
      </w:r>
      <w:r w:rsidR="0023586D">
        <w:rPr>
          <w:rFonts w:ascii="Franklin Gothic Book" w:hAnsi="Franklin Gothic Book" w:cs="Tahoma"/>
          <w:b/>
          <w:sz w:val="20"/>
          <w:szCs w:val="20"/>
        </w:rPr>
        <w:t xml:space="preserve">          </w:t>
      </w:r>
      <w:r w:rsidR="0023586D" w:rsidRPr="00964265">
        <w:rPr>
          <w:rFonts w:ascii="Franklin Gothic Book" w:hAnsi="Franklin Gothic Book" w:cs="Tahoma"/>
          <w:b/>
          <w:sz w:val="20"/>
          <w:szCs w:val="20"/>
        </w:rPr>
        <w:t xml:space="preserve">                                                           </w:t>
      </w:r>
      <w:r w:rsidR="0023586D">
        <w:rPr>
          <w:rFonts w:ascii="Franklin Gothic Book" w:hAnsi="Franklin Gothic Book" w:cs="Tahoma"/>
          <w:b/>
          <w:sz w:val="20"/>
          <w:szCs w:val="20"/>
        </w:rPr>
        <w:t xml:space="preserve"> </w:t>
      </w:r>
      <w:r w:rsidR="0023586D" w:rsidRPr="009C4695">
        <w:rPr>
          <w:rFonts w:ascii="Franklin Gothic Book" w:hAnsi="Franklin Gothic Book" w:cs="Tahoma"/>
          <w:b/>
          <w:sz w:val="20"/>
          <w:szCs w:val="20"/>
        </w:rPr>
        <w:t xml:space="preserve">                                                                                   ANDRES MARTINEZ M.</w:t>
      </w:r>
      <w:r w:rsidR="0023586D" w:rsidRPr="009C4695">
        <w:rPr>
          <w:rFonts w:ascii="Franklin Gothic Book" w:hAnsi="Franklin Gothic Book" w:cs="Tahoma"/>
          <w:b/>
          <w:sz w:val="20"/>
          <w:szCs w:val="20"/>
        </w:rPr>
        <w:tab/>
      </w:r>
      <w:r w:rsidR="0023586D" w:rsidRPr="009C4695">
        <w:rPr>
          <w:rFonts w:ascii="Franklin Gothic Book" w:hAnsi="Franklin Gothic Book" w:cs="Tahoma"/>
          <w:b/>
          <w:sz w:val="20"/>
          <w:szCs w:val="20"/>
        </w:rPr>
        <w:tab/>
      </w:r>
      <w:r w:rsidR="00FC162D">
        <w:rPr>
          <w:rFonts w:ascii="Franklin Gothic Book" w:hAnsi="Franklin Gothic Book" w:cs="Tahoma"/>
          <w:b/>
          <w:sz w:val="20"/>
          <w:szCs w:val="20"/>
        </w:rPr>
        <w:tab/>
      </w:r>
      <w:r w:rsidR="00FC162D">
        <w:rPr>
          <w:rFonts w:ascii="Franklin Gothic Book" w:hAnsi="Franklin Gothic Book" w:cs="Tahoma"/>
          <w:b/>
          <w:sz w:val="20"/>
          <w:szCs w:val="20"/>
        </w:rPr>
        <w:tab/>
      </w:r>
      <w:r w:rsidR="00FC162D">
        <w:rPr>
          <w:rFonts w:ascii="Franklin Gothic Book" w:hAnsi="Franklin Gothic Book" w:cs="Tahoma"/>
          <w:b/>
          <w:sz w:val="20"/>
          <w:szCs w:val="20"/>
        </w:rPr>
        <w:tab/>
      </w:r>
      <w:r w:rsidR="0023586D" w:rsidRPr="009C4695">
        <w:rPr>
          <w:rFonts w:ascii="Franklin Gothic Book" w:hAnsi="Franklin Gothic Book" w:cs="Tahoma"/>
          <w:b/>
          <w:sz w:val="20"/>
          <w:szCs w:val="20"/>
        </w:rPr>
        <w:tab/>
      </w:r>
      <w:r w:rsidR="0023586D" w:rsidRPr="009C4695">
        <w:rPr>
          <w:rFonts w:ascii="Franklin Gothic Book" w:hAnsi="Franklin Gothic Book" w:cs="Tahoma"/>
          <w:b/>
          <w:sz w:val="20"/>
          <w:szCs w:val="20"/>
        </w:rPr>
        <w:tab/>
      </w:r>
    </w:p>
    <w:p w:rsidR="0023586D" w:rsidRPr="009C4695" w:rsidRDefault="0023586D" w:rsidP="0023586D">
      <w:pPr>
        <w:rPr>
          <w:rFonts w:ascii="Franklin Gothic Book" w:hAnsi="Franklin Gothic Book" w:cs="Tahoma"/>
          <w:sz w:val="20"/>
          <w:szCs w:val="20"/>
        </w:rPr>
      </w:pPr>
      <w:r w:rsidRPr="009C4695">
        <w:rPr>
          <w:rFonts w:ascii="Franklin Gothic Book" w:hAnsi="Franklin Gothic Book" w:cs="Tahoma"/>
          <w:sz w:val="20"/>
          <w:szCs w:val="20"/>
        </w:rPr>
        <w:t>Abogado oficina jurídica HCI</w:t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Pr="009C4695">
        <w:rPr>
          <w:rFonts w:ascii="Franklin Gothic Book" w:hAnsi="Franklin Gothic Book" w:cs="Tahoma"/>
          <w:sz w:val="20"/>
          <w:szCs w:val="20"/>
        </w:rPr>
        <w:tab/>
      </w:r>
    </w:p>
    <w:p w:rsidR="0023586D" w:rsidRDefault="0023586D" w:rsidP="0023586D">
      <w:r w:rsidRPr="009C4695">
        <w:rPr>
          <w:rFonts w:ascii="Franklin Gothic Book" w:hAnsi="Franklin Gothic Book" w:cs="Tahoma"/>
          <w:sz w:val="20"/>
          <w:szCs w:val="20"/>
        </w:rPr>
        <w:t>Invitado</w:t>
      </w:r>
      <w:r w:rsidRPr="009C4695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  <w:r w:rsidR="00FC162D">
        <w:rPr>
          <w:rFonts w:ascii="Franklin Gothic Book" w:hAnsi="Franklin Gothic Book" w:cs="Tahoma"/>
          <w:sz w:val="20"/>
          <w:szCs w:val="20"/>
        </w:rPr>
        <w:tab/>
      </w:r>
    </w:p>
    <w:p w:rsidR="0044776F" w:rsidRDefault="004A6253">
      <w:r>
        <w:t xml:space="preserve"> </w:t>
      </w:r>
      <w:bookmarkStart w:id="1" w:name="_GoBack"/>
      <w:bookmarkEnd w:id="1"/>
    </w:p>
    <w:sectPr w:rsidR="0044776F" w:rsidSect="003B5D7F">
      <w:headerReference w:type="default" r:id="rId9"/>
      <w:footerReference w:type="default" r:id="rId10"/>
      <w:pgSz w:w="12240" w:h="15840" w:code="1"/>
      <w:pgMar w:top="1417" w:right="1701" w:bottom="1417" w:left="1701" w:header="426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DA2" w:rsidRDefault="00624DA2" w:rsidP="001E5356">
      <w:r>
        <w:separator/>
      </w:r>
    </w:p>
  </w:endnote>
  <w:endnote w:type="continuationSeparator" w:id="0">
    <w:p w:rsidR="00624DA2" w:rsidRDefault="00624DA2" w:rsidP="001E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7F" w:rsidRPr="00A8499C" w:rsidRDefault="003B5D7F" w:rsidP="003B5D7F">
    <w:pPr>
      <w:tabs>
        <w:tab w:val="center" w:pos="4252"/>
        <w:tab w:val="right" w:pos="8504"/>
      </w:tabs>
      <w:jc w:val="center"/>
      <w:rPr>
        <w:rFonts w:ascii="Arial Narrow" w:hAnsi="Arial Narrow" w:cs="Times New Roman"/>
        <w:color w:val="0F243E"/>
        <w:sz w:val="18"/>
        <w:szCs w:val="18"/>
      </w:rPr>
    </w:pPr>
    <w:r w:rsidRPr="00A8499C">
      <w:rPr>
        <w:rFonts w:ascii="Arial Narrow" w:hAnsi="Arial Narrow" w:cs="Times New Roman"/>
        <w:color w:val="0F243E"/>
        <w:sz w:val="18"/>
        <w:szCs w:val="18"/>
      </w:rPr>
      <w:t>Cra 1 Nº 4A - 142 Este - Av. Panamericana   Línea de Atención al Usuario (0927) 733799</w:t>
    </w:r>
  </w:p>
  <w:p w:rsidR="003B5D7F" w:rsidRPr="00A8499C" w:rsidRDefault="003B5D7F" w:rsidP="003B5D7F">
    <w:pPr>
      <w:tabs>
        <w:tab w:val="center" w:pos="4252"/>
        <w:tab w:val="right" w:pos="8504"/>
      </w:tabs>
      <w:jc w:val="center"/>
      <w:rPr>
        <w:rFonts w:ascii="Arial Narrow" w:hAnsi="Arial Narrow" w:cs="Times New Roman"/>
        <w:color w:val="0F243E"/>
        <w:sz w:val="18"/>
        <w:szCs w:val="18"/>
      </w:rPr>
    </w:pPr>
    <w:r w:rsidRPr="00A8499C">
      <w:rPr>
        <w:rFonts w:ascii="Arial Narrow" w:hAnsi="Arial Narrow" w:cs="Times New Roman"/>
        <w:noProof/>
        <w:sz w:val="18"/>
        <w:szCs w:val="18"/>
        <w:lang w:eastAsia="es-CO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265CF748" wp14:editId="57873C61">
              <wp:simplePos x="0" y="0"/>
              <wp:positionH relativeFrom="column">
                <wp:posOffset>-380365</wp:posOffset>
              </wp:positionH>
              <wp:positionV relativeFrom="paragraph">
                <wp:posOffset>106680</wp:posOffset>
              </wp:positionV>
              <wp:extent cx="837565" cy="732790"/>
              <wp:effectExtent l="635" t="1905" r="3810" b="190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565" cy="732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D7F" w:rsidRDefault="003B5D7F" w:rsidP="003B5D7F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CF748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29.95pt;margin-top:8.4pt;width:65.95pt;height:57.7pt;z-index:-25165414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" stroked="f">
              <v:fill opacity="0"/>
              <v:textbox style="mso-fit-shape-to-text:t" inset="0,0,0,0">
                <w:txbxContent>
                  <w:p w:rsidR="003B5D7F" w:rsidRDefault="003B5D7F" w:rsidP="003B5D7F">
                    <w:pPr>
                      <w:tabs>
                        <w:tab w:val="left" w:pos="709"/>
                      </w:tabs>
                    </w:pPr>
                  </w:p>
                </w:txbxContent>
              </v:textbox>
            </v:shape>
          </w:pict>
        </mc:Fallback>
      </mc:AlternateContent>
    </w:r>
    <w:r w:rsidRPr="00A8499C">
      <w:rPr>
        <w:rFonts w:ascii="Arial Narrow" w:hAnsi="Arial Narrow" w:cs="Times New Roman"/>
        <w:color w:val="0F243E"/>
        <w:sz w:val="18"/>
        <w:szCs w:val="18"/>
      </w:rPr>
      <w:t>Conmutador 7732234 – 7733949 Fax 7733699</w:t>
    </w:r>
  </w:p>
  <w:p w:rsidR="003B5D7F" w:rsidRPr="00A8499C" w:rsidRDefault="003B5D7F" w:rsidP="003B5D7F">
    <w:pPr>
      <w:tabs>
        <w:tab w:val="center" w:pos="4252"/>
        <w:tab w:val="center" w:pos="4347"/>
        <w:tab w:val="center" w:pos="4420"/>
        <w:tab w:val="right" w:pos="8504"/>
        <w:tab w:val="right" w:pos="8695"/>
      </w:tabs>
      <w:jc w:val="center"/>
      <w:rPr>
        <w:rFonts w:ascii="Arial Narrow" w:hAnsi="Arial Narrow" w:cs="Times New Roman"/>
        <w:color w:val="0F243E"/>
        <w:sz w:val="18"/>
        <w:szCs w:val="18"/>
      </w:rPr>
    </w:pPr>
    <w:r w:rsidRPr="00A8499C">
      <w:rPr>
        <w:rFonts w:ascii="Arial Narrow" w:hAnsi="Arial Narrow" w:cs="Times New Roman"/>
        <w:color w:val="0F243E"/>
        <w:sz w:val="18"/>
        <w:szCs w:val="18"/>
      </w:rPr>
      <w:t xml:space="preserve">Correo: </w:t>
    </w:r>
    <w:hyperlink r:id="rId1" w:history="1">
      <w:r w:rsidRPr="00D36842">
        <w:rPr>
          <w:rStyle w:val="Hipervnculo"/>
          <w:rFonts w:ascii="Arial Narrow" w:hAnsi="Arial Narrow" w:cs="Times New Roman"/>
          <w:sz w:val="18"/>
          <w:szCs w:val="18"/>
        </w:rPr>
        <w:t>juridica@hci.gov.co</w:t>
      </w:r>
    </w:hyperlink>
    <w:r w:rsidRPr="00A8499C">
      <w:rPr>
        <w:rFonts w:ascii="Arial Narrow" w:hAnsi="Arial Narrow" w:cs="Times New Roman"/>
        <w:color w:val="0F243E"/>
        <w:sz w:val="18"/>
        <w:szCs w:val="18"/>
      </w:rPr>
      <w:t xml:space="preserve">   http: www.hci.gov.co</w:t>
    </w:r>
  </w:p>
  <w:p w:rsidR="003B5D7F" w:rsidRDefault="003B5D7F" w:rsidP="003B5D7F">
    <w:pPr>
      <w:tabs>
        <w:tab w:val="center" w:pos="4252"/>
        <w:tab w:val="right" w:pos="8504"/>
      </w:tabs>
      <w:jc w:val="center"/>
      <w:rPr>
        <w:rFonts w:ascii="Arial Narrow" w:hAnsi="Arial Narrow" w:cs="Times New Roman"/>
        <w:color w:val="0F243E"/>
        <w:sz w:val="18"/>
        <w:szCs w:val="18"/>
      </w:rPr>
    </w:pPr>
    <w:r w:rsidRPr="00A8499C">
      <w:rPr>
        <w:rFonts w:ascii="Arial Narrow" w:hAnsi="Arial Narrow" w:cs="Times New Roman"/>
        <w:color w:val="0F243E"/>
        <w:sz w:val="18"/>
        <w:szCs w:val="18"/>
      </w:rPr>
      <w:t>IPIALES – NARIÑO – COLOMBIA</w:t>
    </w:r>
  </w:p>
  <w:p w:rsidR="003B5D7F" w:rsidRPr="00946499" w:rsidRDefault="003B5D7F" w:rsidP="003B5D7F">
    <w:pPr>
      <w:tabs>
        <w:tab w:val="center" w:pos="4252"/>
        <w:tab w:val="right" w:pos="8504"/>
      </w:tabs>
      <w:jc w:val="center"/>
      <w:rPr>
        <w:b/>
        <w:sz w:val="20"/>
        <w:szCs w:val="20"/>
      </w:rPr>
    </w:pPr>
    <w:r w:rsidRPr="0017286A">
      <w:rPr>
        <w:b/>
        <w:sz w:val="20"/>
        <w:szCs w:val="20"/>
        <w:lang w:val="es-ES"/>
      </w:rPr>
      <w:t xml:space="preserve">Página </w:t>
    </w:r>
    <w:r w:rsidRPr="0017286A">
      <w:rPr>
        <w:b/>
        <w:sz w:val="20"/>
        <w:szCs w:val="20"/>
      </w:rPr>
      <w:fldChar w:fldCharType="begin"/>
    </w:r>
    <w:r w:rsidRPr="0017286A">
      <w:rPr>
        <w:b/>
        <w:sz w:val="20"/>
        <w:szCs w:val="20"/>
      </w:rPr>
      <w:instrText>PAGE  \* Arabic  \* MERGEFORMAT</w:instrText>
    </w:r>
    <w:r w:rsidRPr="0017286A">
      <w:rPr>
        <w:b/>
        <w:sz w:val="20"/>
        <w:szCs w:val="20"/>
      </w:rPr>
      <w:fldChar w:fldCharType="separate"/>
    </w:r>
    <w:r w:rsidR="004A6253" w:rsidRPr="004A6253">
      <w:rPr>
        <w:b/>
        <w:noProof/>
        <w:sz w:val="20"/>
        <w:szCs w:val="20"/>
        <w:lang w:val="es-ES"/>
      </w:rPr>
      <w:t>1</w:t>
    </w:r>
    <w:r w:rsidRPr="0017286A">
      <w:rPr>
        <w:b/>
        <w:sz w:val="20"/>
        <w:szCs w:val="20"/>
      </w:rPr>
      <w:fldChar w:fldCharType="end"/>
    </w:r>
    <w:r w:rsidRPr="0017286A">
      <w:rPr>
        <w:b/>
        <w:sz w:val="20"/>
        <w:szCs w:val="20"/>
        <w:lang w:val="es-ES"/>
      </w:rPr>
      <w:t xml:space="preserve"> de </w:t>
    </w:r>
    <w:r w:rsidRPr="0017286A">
      <w:rPr>
        <w:b/>
        <w:sz w:val="20"/>
        <w:szCs w:val="20"/>
      </w:rPr>
      <w:fldChar w:fldCharType="begin"/>
    </w:r>
    <w:r w:rsidRPr="0017286A">
      <w:rPr>
        <w:b/>
        <w:sz w:val="20"/>
        <w:szCs w:val="20"/>
      </w:rPr>
      <w:instrText>NUMPAGES  \* Arabic  \* MERGEFORMAT</w:instrText>
    </w:r>
    <w:r w:rsidRPr="0017286A">
      <w:rPr>
        <w:b/>
        <w:sz w:val="20"/>
        <w:szCs w:val="20"/>
      </w:rPr>
      <w:fldChar w:fldCharType="separate"/>
    </w:r>
    <w:r w:rsidR="004A6253" w:rsidRPr="004A6253">
      <w:rPr>
        <w:b/>
        <w:noProof/>
        <w:sz w:val="20"/>
        <w:szCs w:val="20"/>
        <w:lang w:val="es-ES"/>
      </w:rPr>
      <w:t>3</w:t>
    </w:r>
    <w:r w:rsidRPr="0017286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DA2" w:rsidRDefault="00624DA2" w:rsidP="001E5356">
      <w:r>
        <w:separator/>
      </w:r>
    </w:p>
  </w:footnote>
  <w:footnote w:type="continuationSeparator" w:id="0">
    <w:p w:rsidR="00624DA2" w:rsidRDefault="00624DA2" w:rsidP="001E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091942"/>
      <w:docPartObj>
        <w:docPartGallery w:val="Page Numbers (Top of Page)"/>
        <w:docPartUnique/>
      </w:docPartObj>
    </w:sdtPr>
    <w:sdtEndPr/>
    <w:sdtContent>
      <w:p w:rsidR="003B5D7F" w:rsidRDefault="003B5D7F" w:rsidP="003B5D7F">
        <w:pPr>
          <w:pStyle w:val="Encabezado"/>
        </w:pPr>
        <w:r w:rsidRPr="00454046">
          <w:rPr>
            <w:rFonts w:ascii="Arial" w:hAnsi="Arial" w:cs="Arial"/>
            <w:b/>
            <w:noProof/>
            <w:lang w:eastAsia="es-CO"/>
          </w:rPr>
          <w:drawing>
            <wp:anchor distT="0" distB="0" distL="114300" distR="114300" simplePos="0" relativeHeight="251659264" behindDoc="0" locked="0" layoutInCell="1" allowOverlap="1" wp14:anchorId="603AEB67" wp14:editId="4F65BA8A">
              <wp:simplePos x="0" y="0"/>
              <wp:positionH relativeFrom="column">
                <wp:posOffset>39370</wp:posOffset>
              </wp:positionH>
              <wp:positionV relativeFrom="paragraph">
                <wp:posOffset>11430</wp:posOffset>
              </wp:positionV>
              <wp:extent cx="2819400" cy="485775"/>
              <wp:effectExtent l="0" t="0" r="0" b="9525"/>
              <wp:wrapNone/>
              <wp:docPr id="1" name="Imagen 1" descr="\\serdatos\Generales\COMUNICACIONES\Copia de MANUAL DE IDENTIDAD CORPORATIVA\logo horizont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" descr="\\serdatos\Generales\COMUNICACIONES\Copia de MANUAL DE IDENTIDAD CORPORATIVA\logo horizont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194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454046">
          <w:rPr>
            <w:rFonts w:ascii="Arial" w:hAnsi="Arial" w:cs="Arial"/>
            <w:b/>
            <w:noProof/>
            <w:lang w:eastAsia="es-CO"/>
          </w:rPr>
          <w:drawing>
            <wp:anchor distT="0" distB="0" distL="114300" distR="114300" simplePos="0" relativeHeight="251660288" behindDoc="1" locked="0" layoutInCell="1" allowOverlap="1" wp14:anchorId="0CB21E19" wp14:editId="28395005">
              <wp:simplePos x="0" y="0"/>
              <wp:positionH relativeFrom="column">
                <wp:posOffset>3411220</wp:posOffset>
              </wp:positionH>
              <wp:positionV relativeFrom="paragraph">
                <wp:posOffset>-7620</wp:posOffset>
              </wp:positionV>
              <wp:extent cx="1528445" cy="619125"/>
              <wp:effectExtent l="0" t="0" r="0" b="0"/>
              <wp:wrapTight wrapText="bothSides">
                <wp:wrapPolygon edited="0">
                  <wp:start x="8615" y="1329"/>
                  <wp:lineTo x="1885" y="2658"/>
                  <wp:lineTo x="1346" y="3323"/>
                  <wp:lineTo x="1346" y="17945"/>
                  <wp:lineTo x="2154" y="18609"/>
                  <wp:lineTo x="9423" y="19938"/>
                  <wp:lineTo x="11845" y="19938"/>
                  <wp:lineTo x="21268" y="18609"/>
                  <wp:lineTo x="21268" y="9969"/>
                  <wp:lineTo x="14538" y="1329"/>
                  <wp:lineTo x="8615" y="1329"/>
                </wp:wrapPolygon>
              </wp:wrapTight>
              <wp:docPr id="3" name="5 Imagen" descr="LOGO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5 Imagen" descr="LOGOS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02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844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454046">
          <w:rPr>
            <w:rFonts w:ascii="Arial" w:hAnsi="Arial" w:cs="Arial"/>
            <w:b/>
            <w:noProof/>
            <w:lang w:eastAsia="es-CO"/>
          </w:rPr>
          <w:drawing>
            <wp:anchor distT="0" distB="0" distL="114300" distR="114300" simplePos="0" relativeHeight="251661312" behindDoc="1" locked="0" layoutInCell="1" allowOverlap="1" wp14:anchorId="39BF865D" wp14:editId="0392809F">
              <wp:simplePos x="0" y="0"/>
              <wp:positionH relativeFrom="column">
                <wp:posOffset>4897120</wp:posOffset>
              </wp:positionH>
              <wp:positionV relativeFrom="paragraph">
                <wp:posOffset>-7620</wp:posOffset>
              </wp:positionV>
              <wp:extent cx="1104900" cy="581025"/>
              <wp:effectExtent l="0" t="0" r="0" b="0"/>
              <wp:wrapTight wrapText="bothSides">
                <wp:wrapPolygon edited="0">
                  <wp:start x="1117" y="2125"/>
                  <wp:lineTo x="745" y="14872"/>
                  <wp:lineTo x="1490" y="19830"/>
                  <wp:lineTo x="8938" y="19830"/>
                  <wp:lineTo x="16014" y="18413"/>
                  <wp:lineTo x="21228" y="16997"/>
                  <wp:lineTo x="21228" y="12039"/>
                  <wp:lineTo x="20855" y="7082"/>
                  <wp:lineTo x="10055" y="2125"/>
                  <wp:lineTo x="1117" y="2125"/>
                </wp:wrapPolygon>
              </wp:wrapTight>
              <wp:docPr id="2" name="5 Imagen" descr="LOGO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5 Imagen" descr="LOGOS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1121" r="301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:rsidR="003B5D7F" w:rsidRDefault="00624DA2" w:rsidP="003B5D7F">
        <w:pPr>
          <w:pStyle w:val="Encabezado"/>
          <w:jc w:val="right"/>
        </w:pPr>
      </w:p>
    </w:sdtContent>
  </w:sdt>
  <w:p w:rsidR="003B5D7F" w:rsidRDefault="003B5D7F" w:rsidP="003B5D7F">
    <w:pPr>
      <w:pStyle w:val="Encabezado"/>
      <w:rPr>
        <w:noProof/>
        <w:lang w:eastAsia="es-CO"/>
      </w:rPr>
    </w:pP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54E"/>
    <w:multiLevelType w:val="hybridMultilevel"/>
    <w:tmpl w:val="CB3672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0BCE"/>
    <w:multiLevelType w:val="hybridMultilevel"/>
    <w:tmpl w:val="07A244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6D"/>
    <w:rsid w:val="00030CB3"/>
    <w:rsid w:val="00052B05"/>
    <w:rsid w:val="000937BB"/>
    <w:rsid w:val="001E5356"/>
    <w:rsid w:val="00203FFF"/>
    <w:rsid w:val="0023586D"/>
    <w:rsid w:val="00256C1F"/>
    <w:rsid w:val="003A3DC5"/>
    <w:rsid w:val="003B5D7F"/>
    <w:rsid w:val="0042247B"/>
    <w:rsid w:val="0044776F"/>
    <w:rsid w:val="004A6253"/>
    <w:rsid w:val="004F6581"/>
    <w:rsid w:val="00516306"/>
    <w:rsid w:val="00521011"/>
    <w:rsid w:val="00624DA2"/>
    <w:rsid w:val="007B73E9"/>
    <w:rsid w:val="00851E51"/>
    <w:rsid w:val="009647A0"/>
    <w:rsid w:val="009A121D"/>
    <w:rsid w:val="00A12299"/>
    <w:rsid w:val="00B75303"/>
    <w:rsid w:val="00C24CD8"/>
    <w:rsid w:val="00C64081"/>
    <w:rsid w:val="00C83253"/>
    <w:rsid w:val="00E04F0B"/>
    <w:rsid w:val="00EA37AE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033829-1009-482C-91BD-B794D66E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6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23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AL Encabezado,Encabezado AL,h,h8,h9,h10,h18, Car14,Car14"/>
    <w:basedOn w:val="Normal"/>
    <w:link w:val="EncabezadoCar"/>
    <w:uiPriority w:val="99"/>
    <w:unhideWhenUsed/>
    <w:rsid w:val="002358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 Encabezado Car,Encabezado AL Car,h Car,h8 Car,h9 Car,h10 Car,h18 Car, Car14 Car,Car14 Car"/>
    <w:basedOn w:val="Fuentedeprrafopredeter"/>
    <w:link w:val="Encabezado"/>
    <w:uiPriority w:val="99"/>
    <w:rsid w:val="0023586D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586D"/>
    <w:rPr>
      <w:color w:val="0563C1" w:themeColor="hyperlink"/>
      <w:u w:val="single"/>
    </w:rPr>
  </w:style>
  <w:style w:type="paragraph" w:styleId="Textoindependiente">
    <w:name w:val="Body Text"/>
    <w:aliases w:val="body text,bt,contents,body tesx,ändrad,AvtalBrödtext,Body3,Body Text Tables,Body Text level 1,TextindepT2,EHPT,Body Text2,tabla 2,Subsection Body Text,Table Bullet 1"/>
    <w:basedOn w:val="Normal"/>
    <w:link w:val="TextoindependienteCar"/>
    <w:qFormat/>
    <w:rsid w:val="0023586D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xtoindependienteCar">
    <w:name w:val="Texto independiente Car"/>
    <w:aliases w:val="body text Car,bt Car,contents Car,body tesx Car,ändrad Car,AvtalBrödtext Car,Body3 Car,Body Text Tables Car,Body Text level 1 Car,TextindepT2 Car,EHPT Car,Body Text2 Car,tabla 2 Car,Subsection Body Text Car,Table Bullet 1 Car"/>
    <w:basedOn w:val="Fuentedeprrafopredeter"/>
    <w:link w:val="Textoindependiente"/>
    <w:rsid w:val="0023586D"/>
    <w:rPr>
      <w:rFonts w:ascii="Arial" w:eastAsia="Arial" w:hAnsi="Arial" w:cs="Arial"/>
      <w:lang w:val="en-US"/>
    </w:rPr>
  </w:style>
  <w:style w:type="paragraph" w:customStyle="1" w:styleId="Contenidodelatabla">
    <w:name w:val="Contenido de la tabla"/>
    <w:basedOn w:val="Normal"/>
    <w:rsid w:val="0023586D"/>
    <w:pPr>
      <w:suppressLineNumbers/>
      <w:suppressAutoHyphens/>
    </w:pPr>
    <w:rPr>
      <w:rFonts w:ascii="Times New Roman" w:eastAsia="Times New Roman" w:hAnsi="Times New Roman" w:cs="Times New Roman"/>
      <w:lang w:val="es-ES" w:eastAsia="zh-CN"/>
    </w:rPr>
  </w:style>
  <w:style w:type="paragraph" w:styleId="Prrafodelista">
    <w:name w:val="List Paragraph"/>
    <w:basedOn w:val="Normal"/>
    <w:uiPriority w:val="34"/>
    <w:qFormat/>
    <w:rsid w:val="002358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E53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3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civilese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a@hci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E62F-4F15-4C28-A5CB-8BCFA03B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JURIDI-ESC-3</dc:creator>
  <cp:lastModifiedBy>JURIDI-ESC-3</cp:lastModifiedBy>
  <cp:revision>2</cp:revision>
  <dcterms:created xsi:type="dcterms:W3CDTF">2021-12-06T17:24:00Z</dcterms:created>
  <dcterms:modified xsi:type="dcterms:W3CDTF">2021-12-06T17:24:00Z</dcterms:modified>
</cp:coreProperties>
</file>