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47A38A5A" w14:textId="0F767749" w:rsidR="007423D5" w:rsidRPr="000B41B3" w:rsidRDefault="008E4946" w:rsidP="007423D5">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sidR="008F0E1D">
        <w:rPr>
          <w:rFonts w:ascii="Tahoma" w:eastAsia="Times New Roman" w:hAnsi="Tahoma" w:cs="Tahoma"/>
          <w:b/>
          <w:color w:val="000000"/>
          <w:sz w:val="20"/>
          <w:szCs w:val="20"/>
          <w:lang w:val="es-ES"/>
        </w:rPr>
        <w:t>048</w:t>
      </w:r>
      <w:r w:rsidRPr="0079653D">
        <w:rPr>
          <w:rFonts w:ascii="Tahoma" w:eastAsia="Times New Roman" w:hAnsi="Tahoma" w:cs="Tahoma"/>
          <w:b/>
          <w:color w:val="000000"/>
          <w:sz w:val="20"/>
          <w:szCs w:val="20"/>
          <w:lang w:val="es-ES"/>
        </w:rPr>
        <w:t xml:space="preserve"> DE 2021</w:t>
      </w:r>
    </w:p>
    <w:p w14:paraId="06CEAE76" w14:textId="7A994DD2" w:rsidR="008E4946" w:rsidRPr="00B66067" w:rsidRDefault="008E4946" w:rsidP="008E4946">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985818">
        <w:rPr>
          <w:rFonts w:ascii="Franklin Gothic Book" w:eastAsia="Times New Roman" w:hAnsi="Franklin Gothic Book" w:cs="Tahoma"/>
          <w:b/>
          <w:bCs/>
          <w:sz w:val="20"/>
          <w:szCs w:val="20"/>
          <w:lang w:val="es-ES" w:eastAsia="es-ES"/>
        </w:rPr>
        <w:t>COMPRA DE DOS EQUIPOS DE CÓMPUTO DE TIPO SERVIDOR PARA EL ALMACENAJE, PROCESAMIENTO, DISTRIBUCIÓN Y CONSERVACIÓN DE LAS IMÁGENES (RAYOS X, TOMOGRAFÍA, ECOGRAFÍA, RESONANCIA MAGNÉTICA), DIAGNOSTICAS TOMADAS EN EL HOSPITAL CIVIL DE IPIALES</w:t>
      </w:r>
      <w:r>
        <w:rPr>
          <w:rFonts w:ascii="Franklin Gothic Book" w:eastAsia="Times New Roman" w:hAnsi="Franklin Gothic Book" w:cs="Tahoma"/>
          <w:b/>
          <w:bCs/>
          <w:sz w:val="20"/>
          <w:szCs w:val="20"/>
          <w:lang w:val="es-ES" w:eastAsia="es-ES"/>
        </w:rPr>
        <w:t xml:space="preserve"> E.S.E</w:t>
      </w:r>
      <w:r w:rsidRPr="00985818">
        <w:rPr>
          <w:rFonts w:ascii="Franklin Gothic Book" w:eastAsia="Times New Roman" w:hAnsi="Franklin Gothic Book" w:cs="Tahoma"/>
          <w:b/>
          <w:bCs/>
          <w:sz w:val="20"/>
          <w:szCs w:val="20"/>
          <w:lang w:val="es-ES" w:eastAsia="es-ES"/>
        </w:rPr>
        <w:t>.</w:t>
      </w:r>
    </w:p>
    <w:p w14:paraId="03D2DE30" w14:textId="77777777" w:rsidR="0050576E" w:rsidRPr="000055A2" w:rsidRDefault="0050576E" w:rsidP="0050576E">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lastRenderedPageBreak/>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10A12D73" w14:textId="5B632592" w:rsidR="008E4946" w:rsidRPr="000B41B3" w:rsidRDefault="008E4946" w:rsidP="008E4946">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sidR="008F0E1D">
        <w:rPr>
          <w:rFonts w:ascii="Tahoma" w:eastAsia="Times New Roman" w:hAnsi="Tahoma" w:cs="Tahoma"/>
          <w:b/>
          <w:color w:val="000000"/>
          <w:sz w:val="20"/>
          <w:szCs w:val="20"/>
          <w:lang w:val="es-ES"/>
        </w:rPr>
        <w:t>048</w:t>
      </w:r>
      <w:r w:rsidRPr="0079653D">
        <w:rPr>
          <w:rFonts w:ascii="Tahoma" w:eastAsia="Times New Roman" w:hAnsi="Tahoma" w:cs="Tahoma"/>
          <w:b/>
          <w:color w:val="000000"/>
          <w:sz w:val="20"/>
          <w:szCs w:val="20"/>
          <w:lang w:val="es-ES"/>
        </w:rPr>
        <w:t xml:space="preserve"> DE 2021</w:t>
      </w:r>
    </w:p>
    <w:p w14:paraId="12593D2B" w14:textId="77777777" w:rsidR="008E4946" w:rsidRPr="00B66067" w:rsidRDefault="008E4946" w:rsidP="008E4946">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985818">
        <w:rPr>
          <w:rFonts w:ascii="Franklin Gothic Book" w:eastAsia="Times New Roman" w:hAnsi="Franklin Gothic Book" w:cs="Tahoma"/>
          <w:b/>
          <w:bCs/>
          <w:sz w:val="20"/>
          <w:szCs w:val="20"/>
          <w:lang w:val="es-ES" w:eastAsia="es-ES"/>
        </w:rPr>
        <w:t>COMPRA DE DOS EQUIPOS DE CÓMPUTO DE TIPO SERVIDOR PARA EL ALMACENAJE, PROCESAMIENTO, DISTRIBUCIÓN Y CONSERVACIÓN DE LAS IMÁGENES (RAYOS X, TOMOGRAFÍA, ECOGRAFÍA, RESONANCIA MAGNÉTICA), DIAGNOSTICAS TOMADAS EN EL HOSPITAL CIVIL DE IPIALES</w:t>
      </w:r>
      <w:r>
        <w:rPr>
          <w:rFonts w:ascii="Franklin Gothic Book" w:eastAsia="Times New Roman" w:hAnsi="Franklin Gothic Book" w:cs="Tahoma"/>
          <w:b/>
          <w:bCs/>
          <w:sz w:val="20"/>
          <w:szCs w:val="20"/>
          <w:lang w:val="es-ES" w:eastAsia="es-ES"/>
        </w:rPr>
        <w:t xml:space="preserve"> E.S.E</w:t>
      </w:r>
      <w:r w:rsidRPr="00985818">
        <w:rPr>
          <w:rFonts w:ascii="Franklin Gothic Book" w:eastAsia="Times New Roman" w:hAnsi="Franklin Gothic Book" w:cs="Tahoma"/>
          <w:b/>
          <w:bCs/>
          <w:sz w:val="20"/>
          <w:szCs w:val="20"/>
          <w:lang w:val="es-ES" w:eastAsia="es-ES"/>
        </w:rPr>
        <w:t>.</w:t>
      </w:r>
    </w:p>
    <w:p w14:paraId="4C853ED5" w14:textId="77777777" w:rsidR="007423D5" w:rsidRPr="000B41B3" w:rsidRDefault="007423D5" w:rsidP="007423D5">
      <w:pPr>
        <w:spacing w:line="240" w:lineRule="auto"/>
        <w:rPr>
          <w:rFonts w:ascii="Tahoma" w:hAnsi="Tahoma" w:cs="Tahoma"/>
          <w:sz w:val="20"/>
          <w:szCs w:val="20"/>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lastRenderedPageBreak/>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048C4A6E" w14:textId="2D6E7E74" w:rsidR="008E4946" w:rsidRPr="000B41B3" w:rsidRDefault="008E4946" w:rsidP="008E4946">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sidR="008F0E1D">
        <w:rPr>
          <w:rFonts w:ascii="Tahoma" w:eastAsia="Times New Roman" w:hAnsi="Tahoma" w:cs="Tahoma"/>
          <w:b/>
          <w:color w:val="000000"/>
          <w:sz w:val="20"/>
          <w:szCs w:val="20"/>
          <w:lang w:val="es-ES"/>
        </w:rPr>
        <w:t>048</w:t>
      </w:r>
      <w:r w:rsidRPr="0079653D">
        <w:rPr>
          <w:rFonts w:ascii="Tahoma" w:eastAsia="Times New Roman" w:hAnsi="Tahoma" w:cs="Tahoma"/>
          <w:b/>
          <w:color w:val="000000"/>
          <w:sz w:val="20"/>
          <w:szCs w:val="20"/>
          <w:lang w:val="es-ES"/>
        </w:rPr>
        <w:t xml:space="preserve"> DE 2021</w:t>
      </w:r>
    </w:p>
    <w:p w14:paraId="15100D18" w14:textId="77777777" w:rsidR="008E4946" w:rsidRPr="00B66067" w:rsidRDefault="008E4946" w:rsidP="008E4946">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985818">
        <w:rPr>
          <w:rFonts w:ascii="Franklin Gothic Book" w:eastAsia="Times New Roman" w:hAnsi="Franklin Gothic Book" w:cs="Tahoma"/>
          <w:b/>
          <w:bCs/>
          <w:sz w:val="20"/>
          <w:szCs w:val="20"/>
          <w:lang w:val="es-ES" w:eastAsia="es-ES"/>
        </w:rPr>
        <w:t>COMPRA DE DOS EQUIPOS DE CÓMPUTO DE TIPO SERVIDOR PARA EL ALMACENAJE, PROCESAMIENTO, DISTRIBUCIÓN Y CONSERVACIÓN DE LAS IMÁGENES (RAYOS X, TOMOGRAFÍA, ECOGRAFÍA, RESONANCIA MAGNÉTICA), DIAGNOSTICAS TOMADAS EN EL HOSPITAL CIVIL DE IPIALES</w:t>
      </w:r>
      <w:r>
        <w:rPr>
          <w:rFonts w:ascii="Franklin Gothic Book" w:eastAsia="Times New Roman" w:hAnsi="Franklin Gothic Book" w:cs="Tahoma"/>
          <w:b/>
          <w:bCs/>
          <w:sz w:val="20"/>
          <w:szCs w:val="20"/>
          <w:lang w:val="es-ES" w:eastAsia="es-ES"/>
        </w:rPr>
        <w:t xml:space="preserve"> E.S.E</w:t>
      </w:r>
      <w:r w:rsidRPr="00985818">
        <w:rPr>
          <w:rFonts w:ascii="Franklin Gothic Book" w:eastAsia="Times New Roman" w:hAnsi="Franklin Gothic Book" w:cs="Tahoma"/>
          <w:b/>
          <w:bCs/>
          <w:sz w:val="20"/>
          <w:szCs w:val="20"/>
          <w:lang w:val="es-ES" w:eastAsia="es-ES"/>
        </w:rPr>
        <w:t>.</w:t>
      </w:r>
    </w:p>
    <w:p w14:paraId="6293EAB4" w14:textId="77777777" w:rsidR="007423D5" w:rsidRDefault="007423D5" w:rsidP="007423D5">
      <w:pPr>
        <w:spacing w:after="0" w:line="240" w:lineRule="auto"/>
        <w:contextualSpacing/>
        <w:jc w:val="both"/>
        <w:rPr>
          <w:rFonts w:ascii="Tahoma" w:eastAsia="Times New Roman" w:hAnsi="Tahoma" w:cs="Tahoma"/>
          <w:b/>
          <w:sz w:val="20"/>
          <w:szCs w:val="20"/>
          <w:lang w:val="es-MX" w:eastAsia="es-MX"/>
        </w:rPr>
      </w:pPr>
    </w:p>
    <w:p w14:paraId="5F9FD66D"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727CD54"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7CFD0693"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11F2274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23D30EDD" w14:textId="3115FE9C" w:rsidR="008E4946" w:rsidRPr="000B41B3" w:rsidRDefault="008E4946" w:rsidP="008E4946">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sidR="008F0E1D">
        <w:rPr>
          <w:rFonts w:ascii="Tahoma" w:eastAsia="Times New Roman" w:hAnsi="Tahoma" w:cs="Tahoma"/>
          <w:b/>
          <w:color w:val="000000"/>
          <w:sz w:val="20"/>
          <w:szCs w:val="20"/>
          <w:lang w:val="es-ES"/>
        </w:rPr>
        <w:t>048</w:t>
      </w:r>
      <w:r w:rsidRPr="0079653D">
        <w:rPr>
          <w:rFonts w:ascii="Tahoma" w:eastAsia="Times New Roman" w:hAnsi="Tahoma" w:cs="Tahoma"/>
          <w:b/>
          <w:color w:val="000000"/>
          <w:sz w:val="20"/>
          <w:szCs w:val="20"/>
          <w:lang w:val="es-ES"/>
        </w:rPr>
        <w:t xml:space="preserve"> DE 2021</w:t>
      </w:r>
    </w:p>
    <w:p w14:paraId="72EDF026" w14:textId="77777777" w:rsidR="008E4946" w:rsidRPr="00B66067" w:rsidRDefault="008E4946" w:rsidP="008E4946">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985818">
        <w:rPr>
          <w:rFonts w:ascii="Franklin Gothic Book" w:eastAsia="Times New Roman" w:hAnsi="Franklin Gothic Book" w:cs="Tahoma"/>
          <w:b/>
          <w:bCs/>
          <w:sz w:val="20"/>
          <w:szCs w:val="20"/>
          <w:lang w:val="es-ES" w:eastAsia="es-ES"/>
        </w:rPr>
        <w:t>COMPRA DE DOS EQUIPOS DE CÓMPUTO DE TIPO SERVIDOR PARA EL ALMACENAJE, PROCESAMIENTO, DISTRIBUCIÓN Y CONSERVACIÓN DE LAS IMÁGENES (RAYOS X, TOMOGRAFÍA, ECOGRAFÍA, RESONANCIA MAGNÉTICA), DIAGNOSTICAS TOMADAS EN EL HOSPITAL CIVIL DE IPIALES</w:t>
      </w:r>
      <w:r>
        <w:rPr>
          <w:rFonts w:ascii="Franklin Gothic Book" w:eastAsia="Times New Roman" w:hAnsi="Franklin Gothic Book" w:cs="Tahoma"/>
          <w:b/>
          <w:bCs/>
          <w:sz w:val="20"/>
          <w:szCs w:val="20"/>
          <w:lang w:val="es-ES" w:eastAsia="es-ES"/>
        </w:rPr>
        <w:t xml:space="preserve"> E.S.E</w:t>
      </w:r>
      <w:r w:rsidRPr="00985818">
        <w:rPr>
          <w:rFonts w:ascii="Franklin Gothic Book" w:eastAsia="Times New Roman" w:hAnsi="Franklin Gothic Book" w:cs="Tahoma"/>
          <w:b/>
          <w:bCs/>
          <w:sz w:val="20"/>
          <w:szCs w:val="20"/>
          <w:lang w:val="es-ES" w:eastAsia="es-ES"/>
        </w:rPr>
        <w:t>.</w:t>
      </w:r>
    </w:p>
    <w:p w14:paraId="3473B403" w14:textId="77777777" w:rsidR="007423D5" w:rsidRPr="005F4C02" w:rsidRDefault="007423D5" w:rsidP="007423D5">
      <w:pPr>
        <w:spacing w:after="0" w:line="240" w:lineRule="auto"/>
        <w:contextualSpacing/>
        <w:jc w:val="both"/>
        <w:rPr>
          <w:rFonts w:ascii="Tahoma" w:eastAsia="Times New Roman" w:hAnsi="Tahoma" w:cs="Tahoma"/>
          <w:bCs/>
          <w:sz w:val="20"/>
          <w:szCs w:val="20"/>
          <w:lang w:eastAsia="es-MX"/>
        </w:rPr>
      </w:pPr>
    </w:p>
    <w:p w14:paraId="3BCE42F7" w14:textId="77777777" w:rsidR="008110F6" w:rsidRDefault="008110F6" w:rsidP="007423D5">
      <w:pPr>
        <w:spacing w:after="0" w:line="240" w:lineRule="auto"/>
        <w:contextualSpacing/>
        <w:jc w:val="both"/>
        <w:rPr>
          <w:rFonts w:ascii="Tahoma" w:eastAsia="Times New Roman" w:hAnsi="Tahoma" w:cs="Tahoma"/>
          <w:b/>
          <w:sz w:val="20"/>
          <w:szCs w:val="20"/>
          <w:lang w:val="es-MX" w:eastAsia="es-MX"/>
        </w:rPr>
      </w:pPr>
    </w:p>
    <w:p w14:paraId="071750CE" w14:textId="77777777" w:rsidR="001C51C7" w:rsidRDefault="001C51C7" w:rsidP="007423D5">
      <w:pPr>
        <w:spacing w:after="0" w:line="240" w:lineRule="auto"/>
        <w:jc w:val="both"/>
        <w:rPr>
          <w:rFonts w:ascii="Tahoma" w:hAnsi="Tahoma" w:cs="Tahoma"/>
          <w:color w:val="000000" w:themeColor="text1"/>
          <w:sz w:val="20"/>
          <w:szCs w:val="20"/>
        </w:rPr>
      </w:pPr>
    </w:p>
    <w:p w14:paraId="5A9F9512" w14:textId="77777777" w:rsidR="008E4946" w:rsidRDefault="008E4946" w:rsidP="008E4946">
      <w:pPr>
        <w:suppressAutoHyphens/>
        <w:spacing w:after="0" w:line="240" w:lineRule="auto"/>
        <w:jc w:val="both"/>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DESCRIPCIÓN TÉCNICA</w:t>
      </w:r>
    </w:p>
    <w:p w14:paraId="3726BA31" w14:textId="77777777" w:rsidR="008E4946" w:rsidRDefault="008E4946" w:rsidP="008E4946">
      <w:pPr>
        <w:suppressAutoHyphens/>
        <w:spacing w:after="0" w:line="240" w:lineRule="auto"/>
        <w:jc w:val="both"/>
        <w:rPr>
          <w:rFonts w:ascii="Franklin Gothic Book" w:eastAsia="Times New Roman" w:hAnsi="Franklin Gothic Book" w:cs="Tahoma"/>
          <w:b/>
          <w:bCs/>
          <w:sz w:val="20"/>
          <w:szCs w:val="20"/>
          <w:lang w:val="es-ES" w:eastAsia="es-ES"/>
        </w:rPr>
      </w:pPr>
    </w:p>
    <w:tbl>
      <w:tblPr>
        <w:tblStyle w:val="Tablaconcuadrcula"/>
        <w:tblW w:w="0" w:type="auto"/>
        <w:jc w:val="center"/>
        <w:tblLook w:val="04A0" w:firstRow="1" w:lastRow="0" w:firstColumn="1" w:lastColumn="0" w:noHBand="0" w:noVBand="1"/>
      </w:tblPr>
      <w:tblGrid>
        <w:gridCol w:w="2602"/>
        <w:gridCol w:w="6452"/>
      </w:tblGrid>
      <w:tr w:rsidR="008E4946" w:rsidRPr="00F95B6D" w14:paraId="484EF92B" w14:textId="77777777" w:rsidTr="002B5401">
        <w:trPr>
          <w:trHeight w:val="262"/>
          <w:jc w:val="center"/>
        </w:trPr>
        <w:tc>
          <w:tcPr>
            <w:tcW w:w="2623" w:type="dxa"/>
          </w:tcPr>
          <w:p w14:paraId="63C1BDCB" w14:textId="77777777" w:rsidR="008E4946" w:rsidRPr="00F95B6D" w:rsidRDefault="008E4946" w:rsidP="002B5401">
            <w:pPr>
              <w:rPr>
                <w:rFonts w:eastAsia="Times New Roman" w:cstheme="minorHAnsi"/>
                <w:b/>
                <w:bCs/>
                <w:color w:val="000000"/>
                <w:lang w:eastAsia="es-CO"/>
              </w:rPr>
            </w:pPr>
            <w:r w:rsidRPr="00F95B6D">
              <w:rPr>
                <w:rFonts w:eastAsia="Times New Roman" w:cstheme="minorHAnsi"/>
                <w:b/>
                <w:bCs/>
                <w:color w:val="000000"/>
                <w:lang w:eastAsia="es-CO"/>
              </w:rPr>
              <w:t>Tipo:</w:t>
            </w:r>
          </w:p>
        </w:tc>
        <w:tc>
          <w:tcPr>
            <w:tcW w:w="6554" w:type="dxa"/>
          </w:tcPr>
          <w:p w14:paraId="1A9B0657" w14:textId="77777777" w:rsidR="008E4946" w:rsidRPr="00FA2DA6" w:rsidRDefault="008E4946" w:rsidP="002B5401">
            <w:pPr>
              <w:rPr>
                <w:rFonts w:eastAsia="Times New Roman" w:cstheme="minorHAnsi"/>
                <w:b/>
                <w:bCs/>
                <w:color w:val="000000"/>
                <w:lang w:eastAsia="es-CO"/>
              </w:rPr>
            </w:pPr>
            <w:r w:rsidRPr="00FA2DA6">
              <w:rPr>
                <w:rFonts w:eastAsia="Times New Roman" w:cstheme="minorHAnsi"/>
                <w:b/>
                <w:bCs/>
                <w:color w:val="000000"/>
                <w:lang w:eastAsia="es-CO"/>
              </w:rPr>
              <w:t>Servidor de rack.</w:t>
            </w:r>
          </w:p>
        </w:tc>
      </w:tr>
      <w:tr w:rsidR="008E4946" w:rsidRPr="00F95B6D" w14:paraId="11BA2122" w14:textId="77777777" w:rsidTr="002B5401">
        <w:trPr>
          <w:trHeight w:val="262"/>
          <w:jc w:val="center"/>
        </w:trPr>
        <w:tc>
          <w:tcPr>
            <w:tcW w:w="2623" w:type="dxa"/>
          </w:tcPr>
          <w:p w14:paraId="18B9BDFD" w14:textId="77777777" w:rsidR="008E4946" w:rsidRPr="00F95B6D" w:rsidRDefault="008E4946" w:rsidP="002B5401">
            <w:pPr>
              <w:rPr>
                <w:rFonts w:eastAsia="Times New Roman" w:cstheme="minorHAnsi"/>
                <w:b/>
                <w:bCs/>
                <w:color w:val="000000"/>
                <w:lang w:eastAsia="es-CO"/>
              </w:rPr>
            </w:pPr>
            <w:r w:rsidRPr="00F95B6D">
              <w:rPr>
                <w:rFonts w:cstheme="minorHAnsi"/>
                <w:b/>
                <w:color w:val="000000"/>
              </w:rPr>
              <w:t>Tamaño:</w:t>
            </w:r>
          </w:p>
        </w:tc>
        <w:tc>
          <w:tcPr>
            <w:tcW w:w="6554" w:type="dxa"/>
          </w:tcPr>
          <w:p w14:paraId="28BA64CF" w14:textId="77777777" w:rsidR="008E4946" w:rsidRPr="00F95B6D" w:rsidRDefault="008E4946" w:rsidP="002B5401">
            <w:pPr>
              <w:rPr>
                <w:rFonts w:eastAsia="Times New Roman" w:cstheme="minorHAnsi"/>
                <w:b/>
                <w:bCs/>
                <w:color w:val="000000"/>
                <w:lang w:eastAsia="es-CO"/>
              </w:rPr>
            </w:pPr>
            <w:r w:rsidRPr="00F95B6D">
              <w:rPr>
                <w:rFonts w:cstheme="minorHAnsi"/>
                <w:color w:val="000000"/>
              </w:rPr>
              <w:t>Chasis de montar en bastidor Máximo 2U.</w:t>
            </w:r>
          </w:p>
        </w:tc>
      </w:tr>
      <w:tr w:rsidR="008E4946" w:rsidRPr="00F95B6D" w14:paraId="29F7EEAC" w14:textId="77777777" w:rsidTr="002B5401">
        <w:trPr>
          <w:trHeight w:val="262"/>
          <w:jc w:val="center"/>
        </w:trPr>
        <w:tc>
          <w:tcPr>
            <w:tcW w:w="2623" w:type="dxa"/>
          </w:tcPr>
          <w:p w14:paraId="2C95D737" w14:textId="77777777" w:rsidR="008E4946" w:rsidRPr="00F95B6D" w:rsidRDefault="008E4946" w:rsidP="002B5401">
            <w:pPr>
              <w:rPr>
                <w:rFonts w:eastAsia="Times New Roman" w:cstheme="minorHAnsi"/>
                <w:b/>
                <w:bCs/>
                <w:color w:val="000000"/>
                <w:lang w:eastAsia="es-CO"/>
              </w:rPr>
            </w:pPr>
            <w:r w:rsidRPr="00F95B6D">
              <w:rPr>
                <w:rFonts w:eastAsia="Times New Roman" w:cstheme="minorHAnsi"/>
                <w:b/>
                <w:bCs/>
                <w:color w:val="000000"/>
                <w:lang w:eastAsia="es-CO"/>
              </w:rPr>
              <w:t xml:space="preserve">Procesador: </w:t>
            </w:r>
          </w:p>
        </w:tc>
        <w:tc>
          <w:tcPr>
            <w:tcW w:w="6554" w:type="dxa"/>
          </w:tcPr>
          <w:p w14:paraId="0B6E25DC" w14:textId="77777777" w:rsidR="008E4946" w:rsidRDefault="008E4946" w:rsidP="002B5401">
            <w:pPr>
              <w:rPr>
                <w:rFonts w:eastAsia="Times New Roman" w:cstheme="minorHAnsi"/>
                <w:bCs/>
                <w:color w:val="000000"/>
                <w:lang w:eastAsia="es-CO"/>
              </w:rPr>
            </w:pPr>
            <w:r w:rsidRPr="00F95B6D">
              <w:rPr>
                <w:rFonts w:eastAsia="Times New Roman" w:cstheme="minorHAnsi"/>
                <w:bCs/>
                <w:color w:val="000000"/>
                <w:lang w:eastAsia="es-CO"/>
              </w:rPr>
              <w:t xml:space="preserve">Un (1) procesador </w:t>
            </w:r>
            <w:proofErr w:type="spellStart"/>
            <w:r w:rsidRPr="00F95B6D">
              <w:rPr>
                <w:rFonts w:eastAsia="Times New Roman" w:cstheme="minorHAnsi"/>
                <w:bCs/>
                <w:color w:val="000000"/>
                <w:lang w:eastAsia="es-CO"/>
              </w:rPr>
              <w:t>Xeon</w:t>
            </w:r>
            <w:proofErr w:type="spellEnd"/>
            <w:r>
              <w:rPr>
                <w:rFonts w:eastAsia="Times New Roman" w:cstheme="minorHAnsi"/>
                <w:bCs/>
                <w:color w:val="000000"/>
                <w:lang w:eastAsia="es-CO"/>
              </w:rPr>
              <w:t xml:space="preserve"> </w:t>
            </w:r>
            <w:proofErr w:type="spellStart"/>
            <w:r>
              <w:rPr>
                <w:rFonts w:eastAsia="Times New Roman" w:cstheme="minorHAnsi"/>
                <w:bCs/>
                <w:color w:val="000000"/>
                <w:lang w:eastAsia="es-CO"/>
              </w:rPr>
              <w:t>silver</w:t>
            </w:r>
            <w:proofErr w:type="spellEnd"/>
            <w:r w:rsidRPr="00F95B6D">
              <w:rPr>
                <w:rFonts w:eastAsia="Times New Roman" w:cstheme="minorHAnsi"/>
                <w:bCs/>
                <w:color w:val="000000"/>
                <w:lang w:eastAsia="es-CO"/>
              </w:rPr>
              <w:t>, mínimo de 10 núcleos,</w:t>
            </w:r>
          </w:p>
          <w:p w14:paraId="1BAF2A56" w14:textId="77777777" w:rsidR="008E4946" w:rsidRPr="00F95B6D" w:rsidRDefault="008E4946" w:rsidP="002B5401">
            <w:pPr>
              <w:rPr>
                <w:rFonts w:eastAsia="Times New Roman" w:cstheme="minorHAnsi"/>
                <w:b/>
                <w:bCs/>
                <w:color w:val="000000"/>
                <w:lang w:eastAsia="es-CO"/>
              </w:rPr>
            </w:pPr>
            <w:r>
              <w:rPr>
                <w:rFonts w:eastAsia="Times New Roman" w:cstheme="minorHAnsi"/>
                <w:bCs/>
                <w:color w:val="000000"/>
                <w:lang w:eastAsia="es-CO"/>
              </w:rPr>
              <w:t xml:space="preserve">Velocidad </w:t>
            </w:r>
            <w:r w:rsidRPr="00F95B6D">
              <w:rPr>
                <w:rFonts w:eastAsia="Times New Roman" w:cstheme="minorHAnsi"/>
                <w:bCs/>
                <w:color w:val="000000"/>
                <w:lang w:eastAsia="es-CO"/>
              </w:rPr>
              <w:t xml:space="preserve">2.20 GHz </w:t>
            </w:r>
          </w:p>
        </w:tc>
      </w:tr>
      <w:tr w:rsidR="008E4946" w:rsidRPr="00F95B6D" w14:paraId="4F54029B" w14:textId="77777777" w:rsidTr="002B5401">
        <w:trPr>
          <w:trHeight w:val="262"/>
          <w:jc w:val="center"/>
        </w:trPr>
        <w:tc>
          <w:tcPr>
            <w:tcW w:w="2623" w:type="dxa"/>
          </w:tcPr>
          <w:p w14:paraId="278C16A0" w14:textId="77777777" w:rsidR="008E4946" w:rsidRPr="00F95B6D" w:rsidRDefault="008E4946" w:rsidP="002B5401">
            <w:pPr>
              <w:rPr>
                <w:rFonts w:eastAsia="Times New Roman" w:cstheme="minorHAnsi"/>
                <w:b/>
                <w:bCs/>
                <w:color w:val="000000"/>
                <w:lang w:eastAsia="es-CO"/>
              </w:rPr>
            </w:pPr>
            <w:r w:rsidRPr="00F95B6D">
              <w:rPr>
                <w:rFonts w:eastAsia="Times New Roman" w:cstheme="minorHAnsi"/>
                <w:b/>
                <w:bCs/>
                <w:color w:val="000000"/>
                <w:lang w:eastAsia="es-CO"/>
              </w:rPr>
              <w:t>Memoria RAM:</w:t>
            </w:r>
          </w:p>
        </w:tc>
        <w:tc>
          <w:tcPr>
            <w:tcW w:w="6554" w:type="dxa"/>
          </w:tcPr>
          <w:p w14:paraId="444CBF4F" w14:textId="77777777" w:rsidR="008E4946" w:rsidRPr="00F95B6D" w:rsidRDefault="008E4946" w:rsidP="002B5401">
            <w:pPr>
              <w:rPr>
                <w:rFonts w:eastAsia="Times New Roman" w:cstheme="minorHAnsi"/>
                <w:bCs/>
                <w:color w:val="000000"/>
                <w:lang w:eastAsia="es-CO"/>
              </w:rPr>
            </w:pPr>
            <w:r w:rsidRPr="00F95B6D">
              <w:rPr>
                <w:rFonts w:eastAsia="Times New Roman" w:cstheme="minorHAnsi"/>
                <w:bCs/>
                <w:color w:val="000000"/>
                <w:lang w:eastAsia="es-CO"/>
              </w:rPr>
              <w:t>64 Gb DDR4 RDIMM.</w:t>
            </w:r>
          </w:p>
        </w:tc>
      </w:tr>
      <w:tr w:rsidR="008E4946" w:rsidRPr="00F95B6D" w14:paraId="3B749F79" w14:textId="77777777" w:rsidTr="002B5401">
        <w:trPr>
          <w:trHeight w:val="262"/>
          <w:jc w:val="center"/>
        </w:trPr>
        <w:tc>
          <w:tcPr>
            <w:tcW w:w="2623" w:type="dxa"/>
          </w:tcPr>
          <w:p w14:paraId="64F4C408" w14:textId="77777777" w:rsidR="008E4946" w:rsidRPr="00F95B6D" w:rsidRDefault="008E4946" w:rsidP="002B5401">
            <w:pPr>
              <w:rPr>
                <w:rFonts w:eastAsia="Times New Roman" w:cstheme="minorHAnsi"/>
                <w:b/>
                <w:bCs/>
                <w:color w:val="000000"/>
                <w:lang w:eastAsia="es-CO"/>
              </w:rPr>
            </w:pPr>
            <w:r w:rsidRPr="00F95B6D">
              <w:rPr>
                <w:rFonts w:eastAsia="Times New Roman" w:cstheme="minorHAnsi"/>
                <w:b/>
                <w:bCs/>
                <w:color w:val="000000"/>
                <w:lang w:eastAsia="es-CO"/>
              </w:rPr>
              <w:t xml:space="preserve">Discos duros: </w:t>
            </w:r>
          </w:p>
        </w:tc>
        <w:tc>
          <w:tcPr>
            <w:tcW w:w="6554" w:type="dxa"/>
          </w:tcPr>
          <w:p w14:paraId="1D114AF0" w14:textId="77777777" w:rsidR="008E4946" w:rsidRPr="00F95B6D" w:rsidRDefault="008E4946" w:rsidP="002B5401">
            <w:pPr>
              <w:rPr>
                <w:rFonts w:eastAsia="Times New Roman" w:cstheme="minorHAnsi"/>
                <w:bCs/>
                <w:color w:val="000000"/>
                <w:lang w:eastAsia="es-CO"/>
              </w:rPr>
            </w:pPr>
            <w:r w:rsidRPr="00F95B6D">
              <w:rPr>
                <w:rFonts w:eastAsia="Times New Roman" w:cstheme="minorHAnsi"/>
                <w:bCs/>
                <w:color w:val="000000"/>
                <w:lang w:eastAsia="es-CO"/>
              </w:rPr>
              <w:t>Cuatro (4) de 500 GB cada uno</w:t>
            </w:r>
          </w:p>
        </w:tc>
      </w:tr>
      <w:tr w:rsidR="008E4946" w:rsidRPr="00F95B6D" w14:paraId="31496DD1" w14:textId="77777777" w:rsidTr="002B5401">
        <w:trPr>
          <w:trHeight w:val="262"/>
          <w:jc w:val="center"/>
        </w:trPr>
        <w:tc>
          <w:tcPr>
            <w:tcW w:w="2623" w:type="dxa"/>
          </w:tcPr>
          <w:p w14:paraId="0416A6F9" w14:textId="77777777" w:rsidR="008E4946" w:rsidRPr="00F95B6D" w:rsidRDefault="008E4946" w:rsidP="002B5401">
            <w:pPr>
              <w:rPr>
                <w:rFonts w:eastAsia="Times New Roman" w:cstheme="minorHAnsi"/>
                <w:b/>
                <w:bCs/>
                <w:color w:val="000000"/>
                <w:lang w:eastAsia="es-CO"/>
              </w:rPr>
            </w:pPr>
            <w:r w:rsidRPr="00F95B6D">
              <w:rPr>
                <w:rFonts w:eastAsia="Times New Roman" w:cstheme="minorHAnsi"/>
                <w:b/>
                <w:bCs/>
                <w:color w:val="000000"/>
                <w:lang w:eastAsia="es-CO"/>
              </w:rPr>
              <w:t>Tipo de discos duros:</w:t>
            </w:r>
          </w:p>
        </w:tc>
        <w:tc>
          <w:tcPr>
            <w:tcW w:w="6554" w:type="dxa"/>
          </w:tcPr>
          <w:p w14:paraId="741052E7" w14:textId="77777777" w:rsidR="008E4946" w:rsidRPr="00F95B6D" w:rsidRDefault="008E4946" w:rsidP="002B5401">
            <w:pPr>
              <w:rPr>
                <w:rFonts w:eastAsia="Times New Roman" w:cstheme="minorHAnsi"/>
                <w:bCs/>
                <w:color w:val="000000"/>
                <w:lang w:eastAsia="es-CO"/>
              </w:rPr>
            </w:pPr>
            <w:r w:rsidRPr="00F95B6D">
              <w:rPr>
                <w:rFonts w:eastAsia="Times New Roman" w:cstheme="minorHAnsi"/>
                <w:bCs/>
                <w:color w:val="000000"/>
                <w:lang w:eastAsia="es-CO"/>
              </w:rPr>
              <w:t xml:space="preserve">SAS 15K, SFF SC DS HDD, </w:t>
            </w:r>
            <w:r w:rsidRPr="00F95B6D">
              <w:rPr>
                <w:rFonts w:cstheme="minorHAnsi"/>
                <w:color w:val="000000"/>
              </w:rPr>
              <w:t xml:space="preserve">tecnología </w:t>
            </w:r>
            <w:r w:rsidRPr="00F95B6D">
              <w:rPr>
                <w:rFonts w:cstheme="minorHAnsi"/>
                <w:iCs/>
                <w:color w:val="000000"/>
              </w:rPr>
              <w:t xml:space="preserve">Hot swap o Hot </w:t>
            </w:r>
            <w:proofErr w:type="spellStart"/>
            <w:r w:rsidRPr="00F95B6D">
              <w:rPr>
                <w:rFonts w:cstheme="minorHAnsi"/>
                <w:iCs/>
                <w:color w:val="000000"/>
              </w:rPr>
              <w:t>plug</w:t>
            </w:r>
            <w:proofErr w:type="spellEnd"/>
          </w:p>
        </w:tc>
      </w:tr>
      <w:tr w:rsidR="008E4946" w:rsidRPr="00F95B6D" w14:paraId="546FB581" w14:textId="77777777" w:rsidTr="002B5401">
        <w:trPr>
          <w:trHeight w:val="262"/>
          <w:jc w:val="center"/>
        </w:trPr>
        <w:tc>
          <w:tcPr>
            <w:tcW w:w="2623" w:type="dxa"/>
          </w:tcPr>
          <w:p w14:paraId="6906B52D" w14:textId="77777777" w:rsidR="008E4946" w:rsidRPr="00F95B6D" w:rsidRDefault="008E4946" w:rsidP="002B5401">
            <w:pPr>
              <w:rPr>
                <w:rFonts w:eastAsia="Times New Roman" w:cstheme="minorHAnsi"/>
                <w:b/>
                <w:bCs/>
                <w:color w:val="000000"/>
                <w:lang w:eastAsia="es-CO"/>
              </w:rPr>
            </w:pPr>
            <w:r w:rsidRPr="00F95B6D">
              <w:rPr>
                <w:rFonts w:eastAsia="Times New Roman" w:cstheme="minorHAnsi"/>
                <w:b/>
                <w:bCs/>
                <w:color w:val="000000"/>
                <w:lang w:eastAsia="es-CO"/>
              </w:rPr>
              <w:t>Tarjeta de red:</w:t>
            </w:r>
          </w:p>
        </w:tc>
        <w:tc>
          <w:tcPr>
            <w:tcW w:w="6554" w:type="dxa"/>
          </w:tcPr>
          <w:p w14:paraId="41617FC6" w14:textId="77777777" w:rsidR="008E4946" w:rsidRPr="00F95B6D" w:rsidRDefault="008E4946" w:rsidP="002B5401">
            <w:pPr>
              <w:rPr>
                <w:rFonts w:eastAsia="Times New Roman" w:cstheme="minorHAnsi"/>
                <w:bCs/>
                <w:color w:val="000000"/>
                <w:lang w:eastAsia="es-CO"/>
              </w:rPr>
            </w:pPr>
            <w:r w:rsidRPr="00F95B6D">
              <w:rPr>
                <w:rFonts w:eastAsia="Times New Roman" w:cstheme="minorHAnsi"/>
                <w:bCs/>
                <w:color w:val="000000"/>
                <w:lang w:eastAsia="es-CO"/>
              </w:rPr>
              <w:t xml:space="preserve">Dos (2) tarjetas de red de 1 Gb de velocidad cada una. </w:t>
            </w:r>
          </w:p>
        </w:tc>
      </w:tr>
      <w:tr w:rsidR="008E4946" w:rsidRPr="00F95B6D" w14:paraId="3F41B1EB" w14:textId="77777777" w:rsidTr="002B5401">
        <w:trPr>
          <w:trHeight w:val="262"/>
          <w:jc w:val="center"/>
        </w:trPr>
        <w:tc>
          <w:tcPr>
            <w:tcW w:w="2623" w:type="dxa"/>
          </w:tcPr>
          <w:p w14:paraId="5C930940" w14:textId="77777777" w:rsidR="008E4946" w:rsidRPr="00F95B6D" w:rsidRDefault="008E4946" w:rsidP="002B5401">
            <w:pPr>
              <w:rPr>
                <w:rFonts w:eastAsia="Times New Roman" w:cstheme="minorHAnsi"/>
                <w:b/>
                <w:bCs/>
                <w:color w:val="000000"/>
                <w:lang w:eastAsia="es-CO"/>
              </w:rPr>
            </w:pPr>
            <w:r w:rsidRPr="00F95B6D">
              <w:rPr>
                <w:rFonts w:eastAsia="Times New Roman" w:cstheme="minorHAnsi"/>
                <w:b/>
                <w:bCs/>
                <w:color w:val="000000"/>
                <w:lang w:eastAsia="es-CO"/>
              </w:rPr>
              <w:t>Fuente de poder:</w:t>
            </w:r>
          </w:p>
        </w:tc>
        <w:tc>
          <w:tcPr>
            <w:tcW w:w="6554" w:type="dxa"/>
          </w:tcPr>
          <w:p w14:paraId="0FD6D1F7" w14:textId="77777777" w:rsidR="008E4946" w:rsidRPr="00F95B6D" w:rsidRDefault="008E4946" w:rsidP="002B5401">
            <w:pPr>
              <w:jc w:val="both"/>
              <w:rPr>
                <w:rFonts w:eastAsia="Times New Roman" w:cstheme="minorHAnsi"/>
                <w:bCs/>
                <w:color w:val="000000"/>
                <w:lang w:eastAsia="es-CO"/>
              </w:rPr>
            </w:pPr>
            <w:r w:rsidRPr="00F95B6D">
              <w:rPr>
                <w:rFonts w:eastAsia="Times New Roman" w:cstheme="minorHAnsi"/>
                <w:bCs/>
                <w:color w:val="000000"/>
                <w:lang w:eastAsia="es-CO"/>
              </w:rPr>
              <w:t xml:space="preserve">Dos (2) fuentes de poder de 500W cada una, deben funcionar de forma redundante. </w:t>
            </w:r>
          </w:p>
        </w:tc>
      </w:tr>
      <w:tr w:rsidR="008E4946" w:rsidRPr="00F95B6D" w14:paraId="09FB2DBF" w14:textId="77777777" w:rsidTr="002B5401">
        <w:trPr>
          <w:trHeight w:val="262"/>
          <w:jc w:val="center"/>
        </w:trPr>
        <w:tc>
          <w:tcPr>
            <w:tcW w:w="2623" w:type="dxa"/>
          </w:tcPr>
          <w:p w14:paraId="56535F42" w14:textId="77777777" w:rsidR="008E4946" w:rsidRPr="00F95B6D" w:rsidRDefault="008E4946" w:rsidP="002B5401">
            <w:pPr>
              <w:rPr>
                <w:rFonts w:eastAsia="Times New Roman" w:cstheme="minorHAnsi"/>
                <w:b/>
                <w:bCs/>
                <w:color w:val="000000"/>
                <w:lang w:eastAsia="es-CO"/>
              </w:rPr>
            </w:pPr>
            <w:r>
              <w:rPr>
                <w:rFonts w:eastAsia="Times New Roman" w:cstheme="minorHAnsi"/>
                <w:b/>
                <w:bCs/>
                <w:color w:val="000000"/>
                <w:lang w:eastAsia="es-CO"/>
              </w:rPr>
              <w:t>Sistema operativo:</w:t>
            </w:r>
          </w:p>
        </w:tc>
        <w:tc>
          <w:tcPr>
            <w:tcW w:w="6554" w:type="dxa"/>
          </w:tcPr>
          <w:p w14:paraId="577A4D7A" w14:textId="77777777" w:rsidR="008E4946" w:rsidRPr="00F95B6D" w:rsidRDefault="008E4946" w:rsidP="002B5401">
            <w:pPr>
              <w:rPr>
                <w:rFonts w:eastAsia="Times New Roman" w:cstheme="minorHAnsi"/>
                <w:bCs/>
                <w:color w:val="000000"/>
                <w:lang w:eastAsia="es-CO"/>
              </w:rPr>
            </w:pPr>
            <w:r w:rsidRPr="00514D24">
              <w:rPr>
                <w:rFonts w:eastAsia="Times New Roman" w:cstheme="minorHAnsi"/>
                <w:bCs/>
                <w:color w:val="000000"/>
                <w:lang w:eastAsia="es-CO"/>
              </w:rPr>
              <w:t>Microsoft</w:t>
            </w:r>
            <w:r>
              <w:rPr>
                <w:rFonts w:eastAsia="Times New Roman" w:cstheme="minorHAnsi"/>
                <w:bCs/>
                <w:color w:val="000000"/>
                <w:lang w:eastAsia="es-CO"/>
              </w:rPr>
              <w:t xml:space="preserve"> </w:t>
            </w:r>
            <w:r w:rsidRPr="00514D24">
              <w:rPr>
                <w:rFonts w:eastAsia="Times New Roman" w:cstheme="minorHAnsi"/>
                <w:bCs/>
                <w:color w:val="000000"/>
                <w:lang w:eastAsia="es-CO"/>
              </w:rPr>
              <w:t xml:space="preserve">Windows Server 19 (16-Core) </w:t>
            </w:r>
            <w:r>
              <w:rPr>
                <w:rFonts w:eastAsia="Times New Roman" w:cstheme="minorHAnsi"/>
                <w:bCs/>
                <w:color w:val="000000"/>
                <w:lang w:eastAsia="es-CO"/>
              </w:rPr>
              <w:t>estándar ROK</w:t>
            </w:r>
            <w:r w:rsidRPr="00514D24">
              <w:rPr>
                <w:rFonts w:eastAsia="Times New Roman" w:cstheme="minorHAnsi"/>
                <w:bCs/>
                <w:color w:val="000000"/>
                <w:lang w:eastAsia="es-CO"/>
              </w:rPr>
              <w:t xml:space="preserve"> es SW.</w:t>
            </w:r>
          </w:p>
        </w:tc>
      </w:tr>
      <w:tr w:rsidR="008E4946" w:rsidRPr="00F95B6D" w14:paraId="36057DB0" w14:textId="77777777" w:rsidTr="002B5401">
        <w:trPr>
          <w:trHeight w:val="262"/>
          <w:jc w:val="center"/>
        </w:trPr>
        <w:tc>
          <w:tcPr>
            <w:tcW w:w="2623" w:type="dxa"/>
          </w:tcPr>
          <w:p w14:paraId="0416A57F" w14:textId="77777777" w:rsidR="008E4946" w:rsidRPr="00F95B6D" w:rsidRDefault="008E4946" w:rsidP="002B5401">
            <w:pPr>
              <w:rPr>
                <w:rFonts w:eastAsia="Times New Roman" w:cstheme="minorHAnsi"/>
                <w:b/>
                <w:bCs/>
                <w:color w:val="000000"/>
                <w:lang w:eastAsia="es-CO"/>
              </w:rPr>
            </w:pPr>
            <w:r w:rsidRPr="00F95B6D">
              <w:rPr>
                <w:rFonts w:cstheme="minorHAnsi"/>
                <w:b/>
                <w:color w:val="000000"/>
              </w:rPr>
              <w:t xml:space="preserve">Panel de Control del Chasis: </w:t>
            </w:r>
          </w:p>
        </w:tc>
        <w:tc>
          <w:tcPr>
            <w:tcW w:w="6554" w:type="dxa"/>
          </w:tcPr>
          <w:p w14:paraId="73D7B9F2" w14:textId="77777777" w:rsidR="008E4946" w:rsidRPr="00F95B6D" w:rsidRDefault="008E4946" w:rsidP="002B5401">
            <w:pPr>
              <w:jc w:val="both"/>
              <w:rPr>
                <w:rFonts w:eastAsia="Times New Roman" w:cstheme="minorHAnsi"/>
                <w:bCs/>
                <w:color w:val="000000"/>
                <w:lang w:eastAsia="es-CO"/>
              </w:rPr>
            </w:pPr>
            <w:r w:rsidRPr="00F95B6D">
              <w:rPr>
                <w:rFonts w:cstheme="minorHAnsi"/>
                <w:color w:val="000000"/>
              </w:rPr>
              <w:t>Panel de control frontal con LCD grafico interactivo, que permita la rápida y fácil visualización del estado de la totalidad de los componentes.</w:t>
            </w:r>
          </w:p>
        </w:tc>
      </w:tr>
      <w:tr w:rsidR="008E4946" w:rsidRPr="00F95B6D" w14:paraId="2FD1258E" w14:textId="77777777" w:rsidTr="002B5401">
        <w:trPr>
          <w:trHeight w:val="262"/>
          <w:jc w:val="center"/>
        </w:trPr>
        <w:tc>
          <w:tcPr>
            <w:tcW w:w="2623" w:type="dxa"/>
          </w:tcPr>
          <w:p w14:paraId="0BB39DAF" w14:textId="77777777" w:rsidR="008E4946" w:rsidRPr="00F95B6D" w:rsidRDefault="008E4946" w:rsidP="002B5401">
            <w:pPr>
              <w:rPr>
                <w:rFonts w:cstheme="minorHAnsi"/>
                <w:b/>
                <w:color w:val="000000"/>
              </w:rPr>
            </w:pPr>
            <w:r w:rsidRPr="00F95B6D">
              <w:rPr>
                <w:rFonts w:cstheme="minorHAnsi"/>
                <w:b/>
                <w:color w:val="000000"/>
              </w:rPr>
              <w:t>Administración remota:</w:t>
            </w:r>
          </w:p>
        </w:tc>
        <w:tc>
          <w:tcPr>
            <w:tcW w:w="6554" w:type="dxa"/>
          </w:tcPr>
          <w:p w14:paraId="04B506C3" w14:textId="77777777" w:rsidR="008E4946" w:rsidRPr="00F95B6D" w:rsidRDefault="008E4946" w:rsidP="002B5401">
            <w:pPr>
              <w:jc w:val="both"/>
              <w:rPr>
                <w:rFonts w:cstheme="minorHAnsi"/>
                <w:color w:val="000000"/>
              </w:rPr>
            </w:pPr>
            <w:r w:rsidRPr="00F95B6D">
              <w:rPr>
                <w:rFonts w:cstheme="minorHAnsi"/>
                <w:color w:val="000000"/>
              </w:rPr>
              <w:t>Se requiere que el servidor sea administrable tanto remota como localmente, sin importar el estado del sistema operativo de los servidores que residan allí, y sin dependencia de los servicios de red en caso que dichos servicios no estén disponibles.</w:t>
            </w:r>
          </w:p>
        </w:tc>
      </w:tr>
      <w:tr w:rsidR="008E4946" w:rsidRPr="00F95B6D" w14:paraId="0D4C059A" w14:textId="77777777" w:rsidTr="002B5401">
        <w:trPr>
          <w:trHeight w:val="651"/>
          <w:jc w:val="center"/>
        </w:trPr>
        <w:tc>
          <w:tcPr>
            <w:tcW w:w="2623" w:type="dxa"/>
          </w:tcPr>
          <w:p w14:paraId="059A93B4" w14:textId="77777777" w:rsidR="008E4946" w:rsidRPr="00F95B6D" w:rsidRDefault="008E4946" w:rsidP="002B5401">
            <w:pPr>
              <w:rPr>
                <w:rFonts w:cstheme="minorHAnsi"/>
                <w:b/>
                <w:color w:val="000000"/>
              </w:rPr>
            </w:pPr>
            <w:r w:rsidRPr="00F95B6D">
              <w:rPr>
                <w:rFonts w:cstheme="minorHAnsi"/>
                <w:b/>
                <w:color w:val="000000"/>
              </w:rPr>
              <w:lastRenderedPageBreak/>
              <w:t>Garantía y Soporte Técnico de primer nivel</w:t>
            </w:r>
          </w:p>
        </w:tc>
        <w:tc>
          <w:tcPr>
            <w:tcW w:w="6554" w:type="dxa"/>
          </w:tcPr>
          <w:p w14:paraId="16210F13" w14:textId="77777777" w:rsidR="008E4946" w:rsidRPr="00F95B6D" w:rsidRDefault="008E4946" w:rsidP="002B5401">
            <w:pPr>
              <w:jc w:val="both"/>
              <w:rPr>
                <w:rFonts w:cstheme="minorHAnsi"/>
                <w:color w:val="000000"/>
              </w:rPr>
            </w:pPr>
            <w:r w:rsidRPr="00F95B6D">
              <w:rPr>
                <w:rFonts w:cstheme="minorHAnsi"/>
                <w:color w:val="000000"/>
              </w:rPr>
              <w:t xml:space="preserve">Debe suministrar una garantía </w:t>
            </w:r>
            <w:r>
              <w:rPr>
                <w:rFonts w:cstheme="minorHAnsi"/>
                <w:color w:val="000000"/>
              </w:rPr>
              <w:t xml:space="preserve">y soporte </w:t>
            </w:r>
            <w:r w:rsidRPr="00F95B6D">
              <w:rPr>
                <w:rFonts w:cstheme="minorHAnsi"/>
                <w:color w:val="000000"/>
              </w:rPr>
              <w:t>por tres años, 7X24 en sitio.</w:t>
            </w:r>
          </w:p>
        </w:tc>
      </w:tr>
      <w:tr w:rsidR="008E4946" w:rsidRPr="00F95B6D" w14:paraId="12DE0154" w14:textId="77777777" w:rsidTr="002B5401">
        <w:trPr>
          <w:trHeight w:val="262"/>
          <w:jc w:val="center"/>
        </w:trPr>
        <w:tc>
          <w:tcPr>
            <w:tcW w:w="2623" w:type="dxa"/>
          </w:tcPr>
          <w:p w14:paraId="387F932D" w14:textId="77777777" w:rsidR="008E4946" w:rsidRPr="00F95B6D" w:rsidRDefault="008E4946" w:rsidP="002B5401">
            <w:pPr>
              <w:rPr>
                <w:rFonts w:cstheme="minorHAnsi"/>
                <w:b/>
                <w:color w:val="000000"/>
              </w:rPr>
            </w:pPr>
            <w:r w:rsidRPr="00F95B6D">
              <w:rPr>
                <w:rFonts w:cstheme="minorHAnsi"/>
                <w:b/>
                <w:color w:val="000000"/>
              </w:rPr>
              <w:t xml:space="preserve">Vigencia de </w:t>
            </w:r>
            <w:smartTag w:uri="urn:schemas-microsoft-com:office:smarttags" w:element="PersonName">
              <w:smartTagPr>
                <w:attr w:name="ProductID" w:val="la Tecnolog￭a"/>
              </w:smartTagPr>
              <w:r w:rsidRPr="00F95B6D">
                <w:rPr>
                  <w:rFonts w:cstheme="minorHAnsi"/>
                  <w:b/>
                  <w:color w:val="000000"/>
                </w:rPr>
                <w:t>la Tecnología</w:t>
              </w:r>
            </w:smartTag>
            <w:r w:rsidRPr="00F95B6D">
              <w:rPr>
                <w:rFonts w:cstheme="minorHAnsi"/>
                <w:b/>
                <w:color w:val="000000"/>
              </w:rPr>
              <w:t xml:space="preserve"> </w:t>
            </w:r>
          </w:p>
        </w:tc>
        <w:tc>
          <w:tcPr>
            <w:tcW w:w="6554" w:type="dxa"/>
          </w:tcPr>
          <w:p w14:paraId="113E01F6" w14:textId="77777777" w:rsidR="008E4946" w:rsidRPr="00F95B6D" w:rsidRDefault="008E4946" w:rsidP="002B5401">
            <w:pPr>
              <w:jc w:val="both"/>
              <w:rPr>
                <w:rFonts w:cstheme="minorHAnsi"/>
                <w:color w:val="000000"/>
              </w:rPr>
            </w:pPr>
            <w:r w:rsidRPr="00F95B6D">
              <w:rPr>
                <w:rFonts w:cstheme="minorHAnsi"/>
                <w:color w:val="000000"/>
              </w:rPr>
              <w:t>El proponente debe garantizar la vigencia de la tecnología implementada, hasta por 5 años, asegurando la continuidad, escalabilidad y crecimiento al futuro, se debe presentar certificación por parte del fabricante.</w:t>
            </w:r>
          </w:p>
        </w:tc>
      </w:tr>
    </w:tbl>
    <w:p w14:paraId="69E5A783" w14:textId="77777777" w:rsidR="008E4946" w:rsidRPr="00120254" w:rsidRDefault="008E4946" w:rsidP="008E4946">
      <w:pPr>
        <w:spacing w:after="0"/>
        <w:rPr>
          <w:rFonts w:eastAsia="Times New Roman" w:cstheme="minorHAnsi"/>
          <w:b/>
          <w:bCs/>
          <w:color w:val="000000"/>
          <w:lang w:eastAsia="es-CO"/>
        </w:rPr>
      </w:pPr>
    </w:p>
    <w:tbl>
      <w:tblPr>
        <w:tblStyle w:val="Tablaconcuadrcula"/>
        <w:tblW w:w="0" w:type="auto"/>
        <w:jc w:val="center"/>
        <w:tblLook w:val="04A0" w:firstRow="1" w:lastRow="0" w:firstColumn="1" w:lastColumn="0" w:noHBand="0" w:noVBand="1"/>
      </w:tblPr>
      <w:tblGrid>
        <w:gridCol w:w="2602"/>
        <w:gridCol w:w="6452"/>
      </w:tblGrid>
      <w:tr w:rsidR="008E4946" w:rsidRPr="00F95B6D" w14:paraId="74901FFA" w14:textId="77777777" w:rsidTr="002B5401">
        <w:trPr>
          <w:trHeight w:val="262"/>
          <w:jc w:val="center"/>
        </w:trPr>
        <w:tc>
          <w:tcPr>
            <w:tcW w:w="2623" w:type="dxa"/>
          </w:tcPr>
          <w:p w14:paraId="2A584F0B" w14:textId="77777777" w:rsidR="008E4946" w:rsidRPr="00F95B6D" w:rsidRDefault="008E4946" w:rsidP="002B5401">
            <w:pPr>
              <w:rPr>
                <w:rFonts w:eastAsia="Times New Roman" w:cstheme="minorHAnsi"/>
                <w:b/>
                <w:bCs/>
                <w:color w:val="000000"/>
                <w:lang w:eastAsia="es-CO"/>
              </w:rPr>
            </w:pPr>
            <w:r w:rsidRPr="00F95B6D">
              <w:rPr>
                <w:rFonts w:eastAsia="Times New Roman" w:cstheme="minorHAnsi"/>
                <w:b/>
                <w:bCs/>
                <w:color w:val="000000"/>
                <w:lang w:eastAsia="es-CO"/>
              </w:rPr>
              <w:t>Tipo:</w:t>
            </w:r>
          </w:p>
        </w:tc>
        <w:tc>
          <w:tcPr>
            <w:tcW w:w="6554" w:type="dxa"/>
          </w:tcPr>
          <w:p w14:paraId="18DD158A" w14:textId="77777777" w:rsidR="008E4946" w:rsidRPr="00FA2DA6" w:rsidRDefault="008E4946" w:rsidP="002B5401">
            <w:pPr>
              <w:rPr>
                <w:rFonts w:eastAsia="Times New Roman" w:cstheme="minorHAnsi"/>
                <w:b/>
                <w:bCs/>
                <w:color w:val="000000"/>
                <w:lang w:eastAsia="es-CO"/>
              </w:rPr>
            </w:pPr>
            <w:r w:rsidRPr="00FA2DA6">
              <w:rPr>
                <w:rFonts w:eastAsia="Times New Roman" w:cstheme="minorHAnsi"/>
                <w:b/>
                <w:bCs/>
                <w:color w:val="000000"/>
                <w:lang w:eastAsia="es-CO"/>
              </w:rPr>
              <w:t>Servidor de rack tipo NAS</w:t>
            </w:r>
          </w:p>
        </w:tc>
      </w:tr>
      <w:tr w:rsidR="008E4946" w:rsidRPr="00F95B6D" w14:paraId="227BB7E0" w14:textId="77777777" w:rsidTr="002B5401">
        <w:trPr>
          <w:trHeight w:val="262"/>
          <w:jc w:val="center"/>
        </w:trPr>
        <w:tc>
          <w:tcPr>
            <w:tcW w:w="2623" w:type="dxa"/>
          </w:tcPr>
          <w:p w14:paraId="5827B9A6" w14:textId="77777777" w:rsidR="008E4946" w:rsidRPr="00F95B6D" w:rsidRDefault="008E4946" w:rsidP="002B5401">
            <w:pPr>
              <w:rPr>
                <w:rFonts w:eastAsia="Times New Roman" w:cstheme="minorHAnsi"/>
                <w:b/>
                <w:bCs/>
                <w:color w:val="000000"/>
                <w:lang w:eastAsia="es-CO"/>
              </w:rPr>
            </w:pPr>
            <w:r w:rsidRPr="00F95B6D">
              <w:rPr>
                <w:rFonts w:cstheme="minorHAnsi"/>
                <w:b/>
                <w:color w:val="000000"/>
              </w:rPr>
              <w:t>Tamaño:</w:t>
            </w:r>
          </w:p>
        </w:tc>
        <w:tc>
          <w:tcPr>
            <w:tcW w:w="6554" w:type="dxa"/>
          </w:tcPr>
          <w:p w14:paraId="0709EAA7" w14:textId="77777777" w:rsidR="008E4946" w:rsidRPr="00F95B6D" w:rsidRDefault="008E4946" w:rsidP="002B5401">
            <w:pPr>
              <w:rPr>
                <w:rFonts w:eastAsia="Times New Roman" w:cstheme="minorHAnsi"/>
                <w:b/>
                <w:bCs/>
                <w:color w:val="000000"/>
                <w:lang w:eastAsia="es-CO"/>
              </w:rPr>
            </w:pPr>
            <w:r w:rsidRPr="00F95B6D">
              <w:rPr>
                <w:rFonts w:cstheme="minorHAnsi"/>
                <w:color w:val="000000"/>
              </w:rPr>
              <w:t xml:space="preserve">Chasis de montar en bastidor Máximo </w:t>
            </w:r>
            <w:r>
              <w:rPr>
                <w:rFonts w:cstheme="minorHAnsi"/>
                <w:color w:val="000000"/>
              </w:rPr>
              <w:t>3</w:t>
            </w:r>
            <w:r w:rsidRPr="00F95B6D">
              <w:rPr>
                <w:rFonts w:cstheme="minorHAnsi"/>
                <w:color w:val="000000"/>
              </w:rPr>
              <w:t>U.</w:t>
            </w:r>
          </w:p>
        </w:tc>
      </w:tr>
      <w:tr w:rsidR="008E4946" w:rsidRPr="00F95B6D" w14:paraId="255BD7E0" w14:textId="77777777" w:rsidTr="002B5401">
        <w:trPr>
          <w:trHeight w:val="262"/>
          <w:jc w:val="center"/>
        </w:trPr>
        <w:tc>
          <w:tcPr>
            <w:tcW w:w="2623" w:type="dxa"/>
          </w:tcPr>
          <w:p w14:paraId="7F49D07B" w14:textId="77777777" w:rsidR="008E4946" w:rsidRPr="00F95B6D" w:rsidRDefault="008E4946" w:rsidP="002B5401">
            <w:pPr>
              <w:rPr>
                <w:rFonts w:eastAsia="Times New Roman" w:cstheme="minorHAnsi"/>
                <w:b/>
                <w:bCs/>
                <w:color w:val="000000"/>
                <w:lang w:eastAsia="es-CO"/>
              </w:rPr>
            </w:pPr>
            <w:r w:rsidRPr="00F95B6D">
              <w:rPr>
                <w:rFonts w:eastAsia="Times New Roman" w:cstheme="minorHAnsi"/>
                <w:b/>
                <w:bCs/>
                <w:color w:val="000000"/>
                <w:lang w:eastAsia="es-CO"/>
              </w:rPr>
              <w:t xml:space="preserve">Procesador: </w:t>
            </w:r>
          </w:p>
        </w:tc>
        <w:tc>
          <w:tcPr>
            <w:tcW w:w="6554" w:type="dxa"/>
          </w:tcPr>
          <w:p w14:paraId="4DD00328" w14:textId="77777777" w:rsidR="008E4946" w:rsidRDefault="008E4946" w:rsidP="002B5401">
            <w:pPr>
              <w:rPr>
                <w:rFonts w:eastAsia="Times New Roman" w:cstheme="minorHAnsi"/>
                <w:bCs/>
                <w:color w:val="000000"/>
                <w:lang w:eastAsia="es-CO"/>
              </w:rPr>
            </w:pPr>
            <w:r w:rsidRPr="00F95B6D">
              <w:rPr>
                <w:rFonts w:eastAsia="Times New Roman" w:cstheme="minorHAnsi"/>
                <w:bCs/>
                <w:color w:val="000000"/>
                <w:lang w:eastAsia="es-CO"/>
              </w:rPr>
              <w:t xml:space="preserve">Un (1) procesador </w:t>
            </w:r>
            <w:proofErr w:type="spellStart"/>
            <w:r w:rsidRPr="00F95B6D">
              <w:rPr>
                <w:rFonts w:eastAsia="Times New Roman" w:cstheme="minorHAnsi"/>
                <w:bCs/>
                <w:color w:val="000000"/>
                <w:lang w:eastAsia="es-CO"/>
              </w:rPr>
              <w:t>Xeon</w:t>
            </w:r>
            <w:proofErr w:type="spellEnd"/>
            <w:r>
              <w:rPr>
                <w:rFonts w:eastAsia="Times New Roman" w:cstheme="minorHAnsi"/>
                <w:bCs/>
                <w:color w:val="000000"/>
                <w:lang w:eastAsia="es-CO"/>
              </w:rPr>
              <w:t xml:space="preserve"> </w:t>
            </w:r>
            <w:proofErr w:type="spellStart"/>
            <w:r>
              <w:rPr>
                <w:rFonts w:eastAsia="Times New Roman" w:cstheme="minorHAnsi"/>
                <w:bCs/>
                <w:color w:val="000000"/>
                <w:lang w:eastAsia="es-CO"/>
              </w:rPr>
              <w:t>Silver</w:t>
            </w:r>
            <w:proofErr w:type="spellEnd"/>
            <w:r w:rsidRPr="00F95B6D">
              <w:rPr>
                <w:rFonts w:eastAsia="Times New Roman" w:cstheme="minorHAnsi"/>
                <w:bCs/>
                <w:color w:val="000000"/>
                <w:lang w:eastAsia="es-CO"/>
              </w:rPr>
              <w:t>,</w:t>
            </w:r>
            <w:r>
              <w:rPr>
                <w:rFonts w:eastAsia="Times New Roman" w:cstheme="minorHAnsi"/>
                <w:bCs/>
                <w:color w:val="000000"/>
                <w:lang w:eastAsia="es-CO"/>
              </w:rPr>
              <w:t xml:space="preserve"> entre 4-8</w:t>
            </w:r>
            <w:r w:rsidRPr="00F95B6D">
              <w:rPr>
                <w:rFonts w:eastAsia="Times New Roman" w:cstheme="minorHAnsi"/>
                <w:bCs/>
                <w:color w:val="000000"/>
                <w:lang w:eastAsia="es-CO"/>
              </w:rPr>
              <w:t xml:space="preserve"> núcleos</w:t>
            </w:r>
          </w:p>
          <w:p w14:paraId="4015F4C4" w14:textId="77777777" w:rsidR="008E4946" w:rsidRPr="00F95B6D" w:rsidRDefault="008E4946" w:rsidP="002B5401">
            <w:pPr>
              <w:rPr>
                <w:rFonts w:eastAsia="Times New Roman" w:cstheme="minorHAnsi"/>
                <w:b/>
                <w:bCs/>
                <w:color w:val="000000"/>
                <w:lang w:eastAsia="es-CO"/>
              </w:rPr>
            </w:pPr>
            <w:r>
              <w:rPr>
                <w:rFonts w:eastAsia="Times New Roman" w:cstheme="minorHAnsi"/>
                <w:bCs/>
                <w:color w:val="000000"/>
                <w:lang w:eastAsia="es-CO"/>
              </w:rPr>
              <w:t xml:space="preserve">Velocidad entre 1.7 y 2.6 </w:t>
            </w:r>
            <w:proofErr w:type="spellStart"/>
            <w:r>
              <w:rPr>
                <w:rFonts w:eastAsia="Times New Roman" w:cstheme="minorHAnsi"/>
                <w:bCs/>
                <w:color w:val="000000"/>
                <w:lang w:eastAsia="es-CO"/>
              </w:rPr>
              <w:t>Ghz</w:t>
            </w:r>
            <w:proofErr w:type="spellEnd"/>
          </w:p>
        </w:tc>
      </w:tr>
      <w:tr w:rsidR="008E4946" w:rsidRPr="00F95B6D" w14:paraId="262886D3" w14:textId="77777777" w:rsidTr="002B5401">
        <w:trPr>
          <w:trHeight w:val="262"/>
          <w:jc w:val="center"/>
        </w:trPr>
        <w:tc>
          <w:tcPr>
            <w:tcW w:w="2623" w:type="dxa"/>
          </w:tcPr>
          <w:p w14:paraId="4F756997" w14:textId="77777777" w:rsidR="008E4946" w:rsidRPr="00F95B6D" w:rsidRDefault="008E4946" w:rsidP="002B5401">
            <w:pPr>
              <w:rPr>
                <w:rFonts w:eastAsia="Times New Roman" w:cstheme="minorHAnsi"/>
                <w:b/>
                <w:bCs/>
                <w:color w:val="000000"/>
                <w:lang w:eastAsia="es-CO"/>
              </w:rPr>
            </w:pPr>
            <w:r w:rsidRPr="00F95B6D">
              <w:rPr>
                <w:rFonts w:eastAsia="Times New Roman" w:cstheme="minorHAnsi"/>
                <w:b/>
                <w:bCs/>
                <w:color w:val="000000"/>
                <w:lang w:eastAsia="es-CO"/>
              </w:rPr>
              <w:t>Memoria RAM:</w:t>
            </w:r>
          </w:p>
        </w:tc>
        <w:tc>
          <w:tcPr>
            <w:tcW w:w="6554" w:type="dxa"/>
          </w:tcPr>
          <w:p w14:paraId="6660AF0E" w14:textId="33D56FCE" w:rsidR="008E4946" w:rsidRPr="00F95B6D" w:rsidRDefault="008E4946" w:rsidP="002B5401">
            <w:pPr>
              <w:rPr>
                <w:rFonts w:eastAsia="Times New Roman" w:cstheme="minorHAnsi"/>
                <w:bCs/>
                <w:color w:val="000000"/>
                <w:lang w:eastAsia="es-CO"/>
              </w:rPr>
            </w:pPr>
            <w:r>
              <w:rPr>
                <w:rFonts w:eastAsia="Times New Roman" w:cstheme="minorHAnsi"/>
                <w:bCs/>
                <w:color w:val="000000"/>
                <w:lang w:eastAsia="es-CO"/>
              </w:rPr>
              <w:t>32 Gb</w:t>
            </w:r>
            <w:r w:rsidRPr="00F95B6D">
              <w:rPr>
                <w:rFonts w:eastAsia="Times New Roman" w:cstheme="minorHAnsi"/>
                <w:bCs/>
                <w:color w:val="000000"/>
                <w:lang w:eastAsia="es-CO"/>
              </w:rPr>
              <w:t xml:space="preserve"> DDR4 RDIMM.</w:t>
            </w:r>
          </w:p>
        </w:tc>
      </w:tr>
      <w:tr w:rsidR="008E4946" w:rsidRPr="00F95B6D" w14:paraId="6383C3BC" w14:textId="77777777" w:rsidTr="002B5401">
        <w:trPr>
          <w:trHeight w:val="262"/>
          <w:jc w:val="center"/>
        </w:trPr>
        <w:tc>
          <w:tcPr>
            <w:tcW w:w="2623" w:type="dxa"/>
          </w:tcPr>
          <w:p w14:paraId="7BC92537" w14:textId="77777777" w:rsidR="008E4946" w:rsidRPr="00F95B6D" w:rsidRDefault="008E4946" w:rsidP="002B5401">
            <w:pPr>
              <w:rPr>
                <w:rFonts w:eastAsia="Times New Roman" w:cstheme="minorHAnsi"/>
                <w:b/>
                <w:bCs/>
                <w:color w:val="000000"/>
                <w:lang w:eastAsia="es-CO"/>
              </w:rPr>
            </w:pPr>
            <w:r w:rsidRPr="00F95B6D">
              <w:rPr>
                <w:rFonts w:eastAsia="Times New Roman" w:cstheme="minorHAnsi"/>
                <w:b/>
                <w:bCs/>
                <w:color w:val="000000"/>
                <w:lang w:eastAsia="es-CO"/>
              </w:rPr>
              <w:t xml:space="preserve">Discos duros: </w:t>
            </w:r>
          </w:p>
        </w:tc>
        <w:tc>
          <w:tcPr>
            <w:tcW w:w="6554" w:type="dxa"/>
          </w:tcPr>
          <w:p w14:paraId="6EA5A3A4" w14:textId="77777777" w:rsidR="008E4946" w:rsidRPr="00F95B6D" w:rsidRDefault="008E4946" w:rsidP="002B5401">
            <w:pPr>
              <w:rPr>
                <w:rFonts w:eastAsia="Times New Roman" w:cstheme="minorHAnsi"/>
                <w:bCs/>
                <w:color w:val="000000"/>
                <w:lang w:eastAsia="es-CO"/>
              </w:rPr>
            </w:pPr>
            <w:r>
              <w:rPr>
                <w:rFonts w:eastAsia="Times New Roman" w:cstheme="minorHAnsi"/>
                <w:bCs/>
                <w:color w:val="000000"/>
                <w:lang w:eastAsia="es-CO"/>
              </w:rPr>
              <w:t>Seis</w:t>
            </w:r>
            <w:r w:rsidRPr="00F95B6D">
              <w:rPr>
                <w:rFonts w:eastAsia="Times New Roman" w:cstheme="minorHAnsi"/>
                <w:bCs/>
                <w:color w:val="000000"/>
                <w:lang w:eastAsia="es-CO"/>
              </w:rPr>
              <w:t xml:space="preserve"> (</w:t>
            </w:r>
            <w:r>
              <w:rPr>
                <w:rFonts w:eastAsia="Times New Roman" w:cstheme="minorHAnsi"/>
                <w:bCs/>
                <w:color w:val="000000"/>
                <w:lang w:eastAsia="es-CO"/>
              </w:rPr>
              <w:t>6</w:t>
            </w:r>
            <w:r w:rsidRPr="00F95B6D">
              <w:rPr>
                <w:rFonts w:eastAsia="Times New Roman" w:cstheme="minorHAnsi"/>
                <w:bCs/>
                <w:color w:val="000000"/>
                <w:lang w:eastAsia="es-CO"/>
              </w:rPr>
              <w:t xml:space="preserve">) de </w:t>
            </w:r>
            <w:r>
              <w:rPr>
                <w:rFonts w:eastAsia="Times New Roman" w:cstheme="minorHAnsi"/>
                <w:bCs/>
                <w:color w:val="000000"/>
                <w:lang w:eastAsia="es-CO"/>
              </w:rPr>
              <w:t>4</w:t>
            </w:r>
            <w:r w:rsidRPr="00F95B6D">
              <w:rPr>
                <w:rFonts w:eastAsia="Times New Roman" w:cstheme="minorHAnsi"/>
                <w:bCs/>
                <w:color w:val="000000"/>
                <w:lang w:eastAsia="es-CO"/>
              </w:rPr>
              <w:t xml:space="preserve"> </w:t>
            </w:r>
            <w:r>
              <w:rPr>
                <w:rFonts w:eastAsia="Times New Roman" w:cstheme="minorHAnsi"/>
                <w:bCs/>
                <w:color w:val="000000"/>
                <w:lang w:eastAsia="es-CO"/>
              </w:rPr>
              <w:t>TB</w:t>
            </w:r>
            <w:r w:rsidRPr="00F95B6D">
              <w:rPr>
                <w:rFonts w:eastAsia="Times New Roman" w:cstheme="minorHAnsi"/>
                <w:bCs/>
                <w:color w:val="000000"/>
                <w:lang w:eastAsia="es-CO"/>
              </w:rPr>
              <w:t xml:space="preserve"> cada uno</w:t>
            </w:r>
          </w:p>
        </w:tc>
      </w:tr>
      <w:tr w:rsidR="008E4946" w:rsidRPr="00F95B6D" w14:paraId="79456855" w14:textId="77777777" w:rsidTr="002B5401">
        <w:trPr>
          <w:trHeight w:val="262"/>
          <w:jc w:val="center"/>
        </w:trPr>
        <w:tc>
          <w:tcPr>
            <w:tcW w:w="2623" w:type="dxa"/>
          </w:tcPr>
          <w:p w14:paraId="50F8F88F" w14:textId="77777777" w:rsidR="008E4946" w:rsidRPr="00F95B6D" w:rsidRDefault="008E4946" w:rsidP="002B5401">
            <w:pPr>
              <w:rPr>
                <w:rFonts w:eastAsia="Times New Roman" w:cstheme="minorHAnsi"/>
                <w:b/>
                <w:bCs/>
                <w:color w:val="000000"/>
                <w:lang w:eastAsia="es-CO"/>
              </w:rPr>
            </w:pPr>
            <w:r w:rsidRPr="00F95B6D">
              <w:rPr>
                <w:rFonts w:eastAsia="Times New Roman" w:cstheme="minorHAnsi"/>
                <w:b/>
                <w:bCs/>
                <w:color w:val="000000"/>
                <w:lang w:eastAsia="es-CO"/>
              </w:rPr>
              <w:t>Tipo de discos duros:</w:t>
            </w:r>
          </w:p>
        </w:tc>
        <w:tc>
          <w:tcPr>
            <w:tcW w:w="6554" w:type="dxa"/>
          </w:tcPr>
          <w:p w14:paraId="7A646A0D" w14:textId="77777777" w:rsidR="008E4946" w:rsidRPr="00F95B6D" w:rsidRDefault="008E4946" w:rsidP="002B5401">
            <w:pPr>
              <w:jc w:val="both"/>
              <w:rPr>
                <w:rFonts w:eastAsia="Times New Roman" w:cstheme="minorHAnsi"/>
                <w:bCs/>
                <w:color w:val="000000"/>
                <w:lang w:eastAsia="es-CO"/>
              </w:rPr>
            </w:pPr>
            <w:r w:rsidRPr="0064450F">
              <w:rPr>
                <w:rFonts w:eastAsia="Times New Roman" w:cstheme="minorHAnsi"/>
                <w:bCs/>
                <w:color w:val="000000"/>
                <w:lang w:eastAsia="es-CO"/>
              </w:rPr>
              <w:t>SATA 7.2K</w:t>
            </w:r>
            <w:r>
              <w:rPr>
                <w:rFonts w:eastAsia="Times New Roman" w:cstheme="minorHAnsi"/>
                <w:bCs/>
                <w:color w:val="000000"/>
                <w:lang w:eastAsia="es-CO"/>
              </w:rPr>
              <w:t xml:space="preserve"> </w:t>
            </w:r>
            <w:r w:rsidRPr="0064450F">
              <w:rPr>
                <w:rFonts w:eastAsia="Times New Roman" w:cstheme="minorHAnsi"/>
                <w:bCs/>
                <w:color w:val="000000"/>
                <w:lang w:eastAsia="es-CO"/>
              </w:rPr>
              <w:t>LFF SC DS HDD</w:t>
            </w:r>
            <w:r w:rsidRPr="00F95B6D">
              <w:rPr>
                <w:rFonts w:eastAsia="Times New Roman" w:cstheme="minorHAnsi"/>
                <w:bCs/>
                <w:color w:val="000000"/>
                <w:lang w:eastAsia="es-CO"/>
              </w:rPr>
              <w:t xml:space="preserve">, </w:t>
            </w:r>
            <w:r w:rsidRPr="00F95B6D">
              <w:rPr>
                <w:rFonts w:cstheme="minorHAnsi"/>
                <w:color w:val="000000"/>
              </w:rPr>
              <w:t xml:space="preserve">tecnología </w:t>
            </w:r>
            <w:r w:rsidRPr="00F95B6D">
              <w:rPr>
                <w:rFonts w:cstheme="minorHAnsi"/>
                <w:iCs/>
                <w:color w:val="000000"/>
              </w:rPr>
              <w:t xml:space="preserve">Hot swap o Hot </w:t>
            </w:r>
            <w:proofErr w:type="spellStart"/>
            <w:r w:rsidRPr="00F95B6D">
              <w:rPr>
                <w:rFonts w:cstheme="minorHAnsi"/>
                <w:iCs/>
                <w:color w:val="000000"/>
              </w:rPr>
              <w:t>plug</w:t>
            </w:r>
            <w:proofErr w:type="spellEnd"/>
          </w:p>
        </w:tc>
      </w:tr>
      <w:tr w:rsidR="008E4946" w:rsidRPr="00F95B6D" w14:paraId="376D5400" w14:textId="77777777" w:rsidTr="002B5401">
        <w:trPr>
          <w:trHeight w:val="262"/>
          <w:jc w:val="center"/>
        </w:trPr>
        <w:tc>
          <w:tcPr>
            <w:tcW w:w="2623" w:type="dxa"/>
          </w:tcPr>
          <w:p w14:paraId="76C08F91" w14:textId="77777777" w:rsidR="008E4946" w:rsidRPr="00F95B6D" w:rsidRDefault="008E4946" w:rsidP="002B5401">
            <w:pPr>
              <w:rPr>
                <w:rFonts w:eastAsia="Times New Roman" w:cstheme="minorHAnsi"/>
                <w:b/>
                <w:bCs/>
                <w:color w:val="000000"/>
                <w:lang w:eastAsia="es-CO"/>
              </w:rPr>
            </w:pPr>
            <w:r w:rsidRPr="00F95B6D">
              <w:rPr>
                <w:rFonts w:eastAsia="Times New Roman" w:cstheme="minorHAnsi"/>
                <w:b/>
                <w:bCs/>
                <w:color w:val="000000"/>
                <w:lang w:eastAsia="es-CO"/>
              </w:rPr>
              <w:t>Tarjeta de red:</w:t>
            </w:r>
          </w:p>
        </w:tc>
        <w:tc>
          <w:tcPr>
            <w:tcW w:w="6554" w:type="dxa"/>
          </w:tcPr>
          <w:p w14:paraId="5450B645" w14:textId="77777777" w:rsidR="008E4946" w:rsidRPr="00F95B6D" w:rsidRDefault="008E4946" w:rsidP="002B5401">
            <w:pPr>
              <w:jc w:val="both"/>
              <w:rPr>
                <w:rFonts w:eastAsia="Times New Roman" w:cstheme="minorHAnsi"/>
                <w:bCs/>
                <w:color w:val="000000"/>
                <w:lang w:eastAsia="es-CO"/>
              </w:rPr>
            </w:pPr>
            <w:r w:rsidRPr="00F95B6D">
              <w:rPr>
                <w:rFonts w:eastAsia="Times New Roman" w:cstheme="minorHAnsi"/>
                <w:bCs/>
                <w:color w:val="000000"/>
                <w:lang w:eastAsia="es-CO"/>
              </w:rPr>
              <w:t xml:space="preserve">Dos (2) tarjetas de red de 1 Gb de velocidad cada una. </w:t>
            </w:r>
          </w:p>
        </w:tc>
      </w:tr>
      <w:tr w:rsidR="008E4946" w:rsidRPr="00F95B6D" w14:paraId="1A7253FF" w14:textId="77777777" w:rsidTr="002B5401">
        <w:trPr>
          <w:trHeight w:val="262"/>
          <w:jc w:val="center"/>
        </w:trPr>
        <w:tc>
          <w:tcPr>
            <w:tcW w:w="2623" w:type="dxa"/>
          </w:tcPr>
          <w:p w14:paraId="783C6328" w14:textId="77777777" w:rsidR="008E4946" w:rsidRPr="00F95B6D" w:rsidRDefault="008E4946" w:rsidP="002B5401">
            <w:pPr>
              <w:rPr>
                <w:rFonts w:eastAsia="Times New Roman" w:cstheme="minorHAnsi"/>
                <w:b/>
                <w:bCs/>
                <w:color w:val="000000"/>
                <w:lang w:eastAsia="es-CO"/>
              </w:rPr>
            </w:pPr>
            <w:r w:rsidRPr="00F95B6D">
              <w:rPr>
                <w:rFonts w:eastAsia="Times New Roman" w:cstheme="minorHAnsi"/>
                <w:b/>
                <w:bCs/>
                <w:color w:val="000000"/>
                <w:lang w:eastAsia="es-CO"/>
              </w:rPr>
              <w:t>Fuente de poder:</w:t>
            </w:r>
          </w:p>
        </w:tc>
        <w:tc>
          <w:tcPr>
            <w:tcW w:w="6554" w:type="dxa"/>
          </w:tcPr>
          <w:p w14:paraId="3FB4E998" w14:textId="77777777" w:rsidR="008E4946" w:rsidRPr="00F95B6D" w:rsidRDefault="008E4946" w:rsidP="002B5401">
            <w:pPr>
              <w:jc w:val="both"/>
              <w:rPr>
                <w:rFonts w:eastAsia="Times New Roman" w:cstheme="minorHAnsi"/>
                <w:bCs/>
                <w:color w:val="000000"/>
                <w:lang w:eastAsia="es-CO"/>
              </w:rPr>
            </w:pPr>
            <w:r w:rsidRPr="00F95B6D">
              <w:rPr>
                <w:rFonts w:eastAsia="Times New Roman" w:cstheme="minorHAnsi"/>
                <w:bCs/>
                <w:color w:val="000000"/>
                <w:lang w:eastAsia="es-CO"/>
              </w:rPr>
              <w:t xml:space="preserve">Dos (2) fuentes de poder de </w:t>
            </w:r>
            <w:r>
              <w:rPr>
                <w:rFonts w:eastAsia="Times New Roman" w:cstheme="minorHAnsi"/>
                <w:bCs/>
                <w:color w:val="000000"/>
                <w:lang w:eastAsia="es-CO"/>
              </w:rPr>
              <w:t>800</w:t>
            </w:r>
            <w:r w:rsidRPr="00F95B6D">
              <w:rPr>
                <w:rFonts w:eastAsia="Times New Roman" w:cstheme="minorHAnsi"/>
                <w:bCs/>
                <w:color w:val="000000"/>
                <w:lang w:eastAsia="es-CO"/>
              </w:rPr>
              <w:t xml:space="preserve">W cada una, deben funcionar de forma redundante. </w:t>
            </w:r>
          </w:p>
        </w:tc>
      </w:tr>
      <w:tr w:rsidR="008E4946" w:rsidRPr="00F95B6D" w14:paraId="340C0494" w14:textId="77777777" w:rsidTr="002B5401">
        <w:trPr>
          <w:trHeight w:val="262"/>
          <w:jc w:val="center"/>
        </w:trPr>
        <w:tc>
          <w:tcPr>
            <w:tcW w:w="2623" w:type="dxa"/>
          </w:tcPr>
          <w:p w14:paraId="2F0D2711" w14:textId="77777777" w:rsidR="008E4946" w:rsidRPr="00F95B6D" w:rsidRDefault="008E4946" w:rsidP="002B5401">
            <w:pPr>
              <w:rPr>
                <w:rFonts w:eastAsia="Times New Roman" w:cstheme="minorHAnsi"/>
                <w:b/>
                <w:bCs/>
                <w:color w:val="000000"/>
                <w:lang w:eastAsia="es-CO"/>
              </w:rPr>
            </w:pPr>
            <w:r>
              <w:rPr>
                <w:rFonts w:eastAsia="Times New Roman" w:cstheme="minorHAnsi"/>
                <w:b/>
                <w:bCs/>
                <w:color w:val="000000"/>
                <w:lang w:eastAsia="es-CO"/>
              </w:rPr>
              <w:t>Sistema operativo:</w:t>
            </w:r>
          </w:p>
        </w:tc>
        <w:tc>
          <w:tcPr>
            <w:tcW w:w="6554" w:type="dxa"/>
          </w:tcPr>
          <w:p w14:paraId="78F3979B" w14:textId="1B529078" w:rsidR="008E4946" w:rsidRPr="00F95B6D" w:rsidRDefault="008E4946" w:rsidP="002B5401">
            <w:pPr>
              <w:jc w:val="both"/>
              <w:rPr>
                <w:rFonts w:eastAsia="Times New Roman" w:cstheme="minorHAnsi"/>
                <w:bCs/>
                <w:color w:val="000000"/>
                <w:lang w:eastAsia="es-CO"/>
              </w:rPr>
            </w:pPr>
            <w:r w:rsidRPr="000023B6">
              <w:rPr>
                <w:rFonts w:eastAsia="Times New Roman" w:cstheme="minorHAnsi"/>
                <w:bCs/>
                <w:color w:val="000000"/>
                <w:lang w:eastAsia="es-CO"/>
              </w:rPr>
              <w:t>Windows Storage</w:t>
            </w:r>
            <w:r>
              <w:rPr>
                <w:rFonts w:eastAsia="Times New Roman" w:cstheme="minorHAnsi"/>
                <w:bCs/>
                <w:color w:val="000000"/>
                <w:lang w:eastAsia="es-CO"/>
              </w:rPr>
              <w:t xml:space="preserve"> </w:t>
            </w:r>
            <w:r w:rsidRPr="000023B6">
              <w:rPr>
                <w:rFonts w:eastAsia="Times New Roman" w:cstheme="minorHAnsi"/>
                <w:bCs/>
                <w:color w:val="000000"/>
                <w:lang w:eastAsia="es-CO"/>
              </w:rPr>
              <w:t xml:space="preserve">Server 2016 Standard </w:t>
            </w:r>
            <w:proofErr w:type="spellStart"/>
            <w:r w:rsidRPr="000023B6">
              <w:rPr>
                <w:rFonts w:eastAsia="Times New Roman" w:cstheme="minorHAnsi"/>
                <w:bCs/>
                <w:color w:val="000000"/>
                <w:lang w:eastAsia="es-CO"/>
              </w:rPr>
              <w:t>Edition</w:t>
            </w:r>
            <w:proofErr w:type="spellEnd"/>
            <w:r>
              <w:rPr>
                <w:rFonts w:eastAsia="Times New Roman" w:cstheme="minorHAnsi"/>
                <w:bCs/>
                <w:color w:val="000000"/>
                <w:lang w:eastAsia="es-CO"/>
              </w:rPr>
              <w:t xml:space="preserve"> en español.</w:t>
            </w:r>
            <w:bookmarkStart w:id="0" w:name="_GoBack"/>
            <w:bookmarkEnd w:id="0"/>
          </w:p>
        </w:tc>
      </w:tr>
      <w:tr w:rsidR="008E4946" w:rsidRPr="00F95B6D" w14:paraId="2F189B3A" w14:textId="77777777" w:rsidTr="002B5401">
        <w:trPr>
          <w:trHeight w:val="262"/>
          <w:jc w:val="center"/>
        </w:trPr>
        <w:tc>
          <w:tcPr>
            <w:tcW w:w="2623" w:type="dxa"/>
          </w:tcPr>
          <w:p w14:paraId="4C187190" w14:textId="77777777" w:rsidR="008E4946" w:rsidRPr="00F95B6D" w:rsidRDefault="008E4946" w:rsidP="002B5401">
            <w:pPr>
              <w:rPr>
                <w:rFonts w:eastAsia="Times New Roman" w:cstheme="minorHAnsi"/>
                <w:b/>
                <w:bCs/>
                <w:color w:val="000000"/>
                <w:lang w:eastAsia="es-CO"/>
              </w:rPr>
            </w:pPr>
            <w:r w:rsidRPr="00F95B6D">
              <w:rPr>
                <w:rFonts w:cstheme="minorHAnsi"/>
                <w:b/>
                <w:color w:val="000000"/>
              </w:rPr>
              <w:t xml:space="preserve">Panel de Control del Chasis: </w:t>
            </w:r>
          </w:p>
        </w:tc>
        <w:tc>
          <w:tcPr>
            <w:tcW w:w="6554" w:type="dxa"/>
          </w:tcPr>
          <w:p w14:paraId="60C98C4F" w14:textId="77777777" w:rsidR="008E4946" w:rsidRPr="00F95B6D" w:rsidRDefault="008E4946" w:rsidP="002B5401">
            <w:pPr>
              <w:jc w:val="both"/>
              <w:rPr>
                <w:rFonts w:eastAsia="Times New Roman" w:cstheme="minorHAnsi"/>
                <w:bCs/>
                <w:color w:val="000000"/>
                <w:lang w:eastAsia="es-CO"/>
              </w:rPr>
            </w:pPr>
            <w:r w:rsidRPr="00F95B6D">
              <w:rPr>
                <w:rFonts w:cstheme="minorHAnsi"/>
                <w:color w:val="000000"/>
              </w:rPr>
              <w:t>Panel de control frontal con LCD grafico interactivo, que permita la rápida y fácil visualización del estado de la totalidad de los componentes.</w:t>
            </w:r>
          </w:p>
        </w:tc>
      </w:tr>
      <w:tr w:rsidR="008E4946" w:rsidRPr="00F95B6D" w14:paraId="439F320A" w14:textId="77777777" w:rsidTr="002B5401">
        <w:trPr>
          <w:trHeight w:val="262"/>
          <w:jc w:val="center"/>
        </w:trPr>
        <w:tc>
          <w:tcPr>
            <w:tcW w:w="2623" w:type="dxa"/>
          </w:tcPr>
          <w:p w14:paraId="5E07C275" w14:textId="77777777" w:rsidR="008E4946" w:rsidRPr="00F95B6D" w:rsidRDefault="008E4946" w:rsidP="002B5401">
            <w:pPr>
              <w:rPr>
                <w:rFonts w:cstheme="minorHAnsi"/>
                <w:b/>
                <w:color w:val="000000"/>
              </w:rPr>
            </w:pPr>
            <w:r w:rsidRPr="00F95B6D">
              <w:rPr>
                <w:rFonts w:cstheme="minorHAnsi"/>
                <w:b/>
                <w:color w:val="000000"/>
              </w:rPr>
              <w:t>Administración remota:</w:t>
            </w:r>
          </w:p>
        </w:tc>
        <w:tc>
          <w:tcPr>
            <w:tcW w:w="6554" w:type="dxa"/>
          </w:tcPr>
          <w:p w14:paraId="6ABBD9CB" w14:textId="77777777" w:rsidR="008E4946" w:rsidRPr="00F95B6D" w:rsidRDefault="008E4946" w:rsidP="002B5401">
            <w:pPr>
              <w:jc w:val="both"/>
              <w:rPr>
                <w:rFonts w:cstheme="minorHAnsi"/>
                <w:color w:val="000000"/>
              </w:rPr>
            </w:pPr>
            <w:r w:rsidRPr="00F95B6D">
              <w:rPr>
                <w:rFonts w:cstheme="minorHAnsi"/>
                <w:color w:val="000000"/>
              </w:rPr>
              <w:t>Se requiere que el servidor sea administrable tanto remota como localmente, sin importar el estado del sistema operativo de los servidores que residan allí, y sin dependencia de los servicios de red en caso que dichos servicios no estén disponibles.</w:t>
            </w:r>
          </w:p>
        </w:tc>
      </w:tr>
      <w:tr w:rsidR="008E4946" w:rsidRPr="00F95B6D" w14:paraId="6EFDFFFE" w14:textId="77777777" w:rsidTr="002B5401">
        <w:trPr>
          <w:trHeight w:val="651"/>
          <w:jc w:val="center"/>
        </w:trPr>
        <w:tc>
          <w:tcPr>
            <w:tcW w:w="2623" w:type="dxa"/>
          </w:tcPr>
          <w:p w14:paraId="4D4F75AF" w14:textId="77777777" w:rsidR="008E4946" w:rsidRPr="00F95B6D" w:rsidRDefault="008E4946" w:rsidP="002B5401">
            <w:pPr>
              <w:rPr>
                <w:rFonts w:cstheme="minorHAnsi"/>
                <w:b/>
                <w:color w:val="000000"/>
              </w:rPr>
            </w:pPr>
            <w:r w:rsidRPr="00F95B6D">
              <w:rPr>
                <w:rFonts w:cstheme="minorHAnsi"/>
                <w:b/>
                <w:color w:val="000000"/>
              </w:rPr>
              <w:t>Garantía y Soporte Técnico de primer nivel</w:t>
            </w:r>
          </w:p>
        </w:tc>
        <w:tc>
          <w:tcPr>
            <w:tcW w:w="6554" w:type="dxa"/>
          </w:tcPr>
          <w:p w14:paraId="7C62A26C" w14:textId="77777777" w:rsidR="008E4946" w:rsidRPr="00F95B6D" w:rsidRDefault="008E4946" w:rsidP="002B5401">
            <w:pPr>
              <w:rPr>
                <w:rFonts w:cstheme="minorHAnsi"/>
                <w:color w:val="000000"/>
              </w:rPr>
            </w:pPr>
            <w:r w:rsidRPr="00F95B6D">
              <w:rPr>
                <w:rFonts w:cstheme="minorHAnsi"/>
                <w:color w:val="000000"/>
              </w:rPr>
              <w:t>Debe suministrar una garantía por tres años, 7X24 en sitio.</w:t>
            </w:r>
          </w:p>
        </w:tc>
      </w:tr>
      <w:tr w:rsidR="008E4946" w:rsidRPr="0059332C" w14:paraId="4E8CBB00" w14:textId="77777777" w:rsidTr="002B5401">
        <w:trPr>
          <w:trHeight w:val="262"/>
          <w:jc w:val="center"/>
        </w:trPr>
        <w:tc>
          <w:tcPr>
            <w:tcW w:w="2623" w:type="dxa"/>
          </w:tcPr>
          <w:p w14:paraId="2152AFBB" w14:textId="77777777" w:rsidR="008E4946" w:rsidRPr="0059332C" w:rsidRDefault="008E4946" w:rsidP="002B5401">
            <w:pPr>
              <w:rPr>
                <w:rFonts w:ascii="Franklin Gothic Book" w:hAnsi="Franklin Gothic Book" w:cstheme="minorHAnsi"/>
                <w:b/>
                <w:color w:val="000000"/>
                <w:sz w:val="20"/>
                <w:szCs w:val="20"/>
              </w:rPr>
            </w:pPr>
            <w:r w:rsidRPr="0059332C">
              <w:rPr>
                <w:rFonts w:ascii="Franklin Gothic Book" w:hAnsi="Franklin Gothic Book" w:cstheme="minorHAnsi"/>
                <w:b/>
                <w:color w:val="000000"/>
                <w:sz w:val="20"/>
                <w:szCs w:val="20"/>
              </w:rPr>
              <w:t xml:space="preserve">Vigencia de la Tecnología </w:t>
            </w:r>
          </w:p>
        </w:tc>
        <w:tc>
          <w:tcPr>
            <w:tcW w:w="6554" w:type="dxa"/>
          </w:tcPr>
          <w:p w14:paraId="7C2C6788" w14:textId="77777777" w:rsidR="008E4946" w:rsidRPr="0059332C" w:rsidRDefault="008E4946" w:rsidP="002B5401">
            <w:pPr>
              <w:jc w:val="both"/>
              <w:rPr>
                <w:rFonts w:ascii="Franklin Gothic Book" w:hAnsi="Franklin Gothic Book" w:cstheme="minorHAnsi"/>
                <w:color w:val="000000"/>
                <w:sz w:val="20"/>
                <w:szCs w:val="20"/>
              </w:rPr>
            </w:pPr>
            <w:r w:rsidRPr="0059332C">
              <w:rPr>
                <w:rFonts w:ascii="Franklin Gothic Book" w:hAnsi="Franklin Gothic Book" w:cstheme="minorHAnsi"/>
                <w:color w:val="000000"/>
                <w:sz w:val="20"/>
                <w:szCs w:val="20"/>
              </w:rPr>
              <w:t>El proponente debe garantizar la vigencia de la tecnología implementada, hasta por 5 años, asegurando la continuidad, escalabilidad y crecimiento al futuro, se debe presentar certificación por parte del fabricante.</w:t>
            </w:r>
          </w:p>
        </w:tc>
      </w:tr>
    </w:tbl>
    <w:p w14:paraId="07EECCBD" w14:textId="77777777" w:rsidR="008E4946" w:rsidRPr="0059332C" w:rsidRDefault="008E4946" w:rsidP="008E4946">
      <w:pPr>
        <w:suppressAutoHyphens/>
        <w:spacing w:after="0" w:line="240" w:lineRule="auto"/>
        <w:jc w:val="both"/>
        <w:rPr>
          <w:rFonts w:ascii="Franklin Gothic Book" w:eastAsia="Times New Roman" w:hAnsi="Franklin Gothic Book" w:cs="Tahoma"/>
          <w:b/>
          <w:bCs/>
          <w:sz w:val="20"/>
          <w:szCs w:val="20"/>
          <w:lang w:val="es-ES" w:eastAsia="es-ES"/>
        </w:rPr>
      </w:pPr>
    </w:p>
    <w:p w14:paraId="6F312B0D" w14:textId="77777777" w:rsidR="008E4946" w:rsidRPr="0059332C" w:rsidRDefault="008E4946" w:rsidP="008E4946">
      <w:pPr>
        <w:rPr>
          <w:rFonts w:ascii="Franklin Gothic Book" w:eastAsia="Times New Roman" w:hAnsi="Franklin Gothic Book" w:cstheme="minorHAnsi"/>
          <w:b/>
          <w:bCs/>
          <w:color w:val="000000"/>
          <w:sz w:val="20"/>
          <w:szCs w:val="20"/>
          <w:lang w:eastAsia="es-CO"/>
        </w:rPr>
      </w:pPr>
      <w:r w:rsidRPr="0059332C">
        <w:rPr>
          <w:rFonts w:ascii="Franklin Gothic Book" w:eastAsia="Times New Roman" w:hAnsi="Franklin Gothic Book" w:cstheme="minorHAnsi"/>
          <w:b/>
          <w:bCs/>
          <w:color w:val="000000"/>
          <w:sz w:val="20"/>
          <w:szCs w:val="20"/>
          <w:lang w:eastAsia="es-CO"/>
        </w:rPr>
        <w:lastRenderedPageBreak/>
        <w:t>Los equipos deben ser entregados de la siguiente manera:</w:t>
      </w:r>
    </w:p>
    <w:p w14:paraId="4C4D7AFF" w14:textId="77777777" w:rsidR="008E4946" w:rsidRPr="0059332C" w:rsidRDefault="008E4946" w:rsidP="008E4946">
      <w:pPr>
        <w:pStyle w:val="Prrafodelista"/>
        <w:numPr>
          <w:ilvl w:val="0"/>
          <w:numId w:val="2"/>
        </w:numPr>
        <w:spacing w:after="160" w:line="360" w:lineRule="auto"/>
        <w:rPr>
          <w:rFonts w:ascii="Franklin Gothic Book" w:eastAsia="Times New Roman" w:hAnsi="Franklin Gothic Book" w:cstheme="minorHAnsi"/>
          <w:bCs/>
          <w:color w:val="000000"/>
          <w:sz w:val="20"/>
          <w:szCs w:val="20"/>
          <w:lang w:eastAsia="es-CO"/>
        </w:rPr>
      </w:pPr>
      <w:r w:rsidRPr="0059332C">
        <w:rPr>
          <w:rFonts w:ascii="Franklin Gothic Book" w:eastAsia="Times New Roman" w:hAnsi="Franklin Gothic Book" w:cstheme="minorHAnsi"/>
          <w:bCs/>
          <w:color w:val="000000"/>
          <w:sz w:val="20"/>
          <w:szCs w:val="20"/>
          <w:lang w:eastAsia="es-CO"/>
        </w:rPr>
        <w:t xml:space="preserve">Armados y afinados para su optimo desempeño </w:t>
      </w:r>
    </w:p>
    <w:p w14:paraId="53746A6B" w14:textId="77777777" w:rsidR="008E4946" w:rsidRPr="0059332C" w:rsidRDefault="008E4946" w:rsidP="008E4946">
      <w:pPr>
        <w:pStyle w:val="Prrafodelista"/>
        <w:numPr>
          <w:ilvl w:val="0"/>
          <w:numId w:val="2"/>
        </w:numPr>
        <w:spacing w:after="160" w:line="360" w:lineRule="auto"/>
        <w:rPr>
          <w:rFonts w:ascii="Franklin Gothic Book" w:eastAsia="Times New Roman" w:hAnsi="Franklin Gothic Book" w:cstheme="minorHAnsi"/>
          <w:bCs/>
          <w:color w:val="000000"/>
          <w:sz w:val="20"/>
          <w:szCs w:val="20"/>
          <w:lang w:eastAsia="es-CO"/>
        </w:rPr>
      </w:pPr>
      <w:r w:rsidRPr="0059332C">
        <w:rPr>
          <w:rFonts w:ascii="Franklin Gothic Book" w:eastAsia="Times New Roman" w:hAnsi="Franklin Gothic Book" w:cstheme="minorHAnsi"/>
          <w:bCs/>
          <w:color w:val="000000"/>
          <w:sz w:val="20"/>
          <w:szCs w:val="20"/>
          <w:lang w:eastAsia="es-CO"/>
        </w:rPr>
        <w:t xml:space="preserve">Instalado el sistema operativo con sus respectivas actualizaciones y herramientas.  </w:t>
      </w:r>
    </w:p>
    <w:p w14:paraId="34236649" w14:textId="77777777" w:rsidR="008E4946" w:rsidRPr="0059332C" w:rsidRDefault="008E4946" w:rsidP="008E4946">
      <w:pPr>
        <w:pStyle w:val="Prrafodelista"/>
        <w:numPr>
          <w:ilvl w:val="0"/>
          <w:numId w:val="2"/>
        </w:numPr>
        <w:spacing w:after="160" w:line="360" w:lineRule="auto"/>
        <w:rPr>
          <w:rFonts w:ascii="Franklin Gothic Book" w:eastAsia="Times New Roman" w:hAnsi="Franklin Gothic Book" w:cstheme="minorHAnsi"/>
          <w:bCs/>
          <w:color w:val="000000"/>
          <w:sz w:val="20"/>
          <w:szCs w:val="20"/>
          <w:lang w:eastAsia="es-CO"/>
        </w:rPr>
      </w:pPr>
      <w:r w:rsidRPr="0059332C">
        <w:rPr>
          <w:rFonts w:ascii="Franklin Gothic Book" w:eastAsia="Times New Roman" w:hAnsi="Franklin Gothic Book" w:cstheme="minorHAnsi"/>
          <w:bCs/>
          <w:color w:val="000000"/>
          <w:sz w:val="20"/>
          <w:szCs w:val="20"/>
          <w:lang w:eastAsia="es-CO"/>
        </w:rPr>
        <w:t xml:space="preserve">Instalado las herramientas de administración remota </w:t>
      </w:r>
    </w:p>
    <w:p w14:paraId="4D17C913" w14:textId="77777777" w:rsidR="008E4946" w:rsidRPr="0059332C" w:rsidRDefault="008E4946" w:rsidP="008E4946">
      <w:pPr>
        <w:pStyle w:val="Prrafodelista"/>
        <w:numPr>
          <w:ilvl w:val="0"/>
          <w:numId w:val="2"/>
        </w:numPr>
        <w:spacing w:after="160" w:line="360" w:lineRule="auto"/>
        <w:rPr>
          <w:rFonts w:ascii="Franklin Gothic Book" w:eastAsia="Times New Roman" w:hAnsi="Franklin Gothic Book" w:cstheme="minorHAnsi"/>
          <w:bCs/>
          <w:color w:val="000000"/>
          <w:sz w:val="20"/>
          <w:szCs w:val="20"/>
          <w:lang w:eastAsia="es-CO"/>
        </w:rPr>
      </w:pPr>
      <w:r w:rsidRPr="0059332C">
        <w:rPr>
          <w:rFonts w:ascii="Franklin Gothic Book" w:eastAsia="Times New Roman" w:hAnsi="Franklin Gothic Book" w:cstheme="minorHAnsi"/>
          <w:bCs/>
          <w:color w:val="000000"/>
          <w:sz w:val="20"/>
          <w:szCs w:val="20"/>
          <w:lang w:eastAsia="es-CO"/>
        </w:rPr>
        <w:t>Configurado RAI 5 en el servidor de procesamiento y el en servidor de almacenamiento</w:t>
      </w:r>
    </w:p>
    <w:p w14:paraId="2489AD7A" w14:textId="77777777" w:rsidR="008E4946" w:rsidRPr="0059332C" w:rsidRDefault="008E4946" w:rsidP="008E4946">
      <w:pPr>
        <w:pStyle w:val="Prrafodelista"/>
        <w:numPr>
          <w:ilvl w:val="0"/>
          <w:numId w:val="2"/>
        </w:numPr>
        <w:spacing w:after="160" w:line="360" w:lineRule="auto"/>
        <w:rPr>
          <w:rFonts w:ascii="Franklin Gothic Book" w:eastAsia="Times New Roman" w:hAnsi="Franklin Gothic Book" w:cstheme="minorHAnsi"/>
          <w:bCs/>
          <w:color w:val="000000"/>
          <w:sz w:val="20"/>
          <w:szCs w:val="20"/>
          <w:lang w:eastAsia="es-CO"/>
        </w:rPr>
      </w:pPr>
      <w:r w:rsidRPr="0059332C">
        <w:rPr>
          <w:rFonts w:ascii="Franklin Gothic Book" w:eastAsia="Times New Roman" w:hAnsi="Franklin Gothic Book" w:cstheme="minorHAnsi"/>
          <w:bCs/>
          <w:color w:val="000000"/>
          <w:sz w:val="20"/>
          <w:szCs w:val="20"/>
          <w:lang w:eastAsia="es-CO"/>
        </w:rPr>
        <w:t>Configurado el servidor NAS como almacenaje del servidor principal (Presentación de la unidad de</w:t>
      </w:r>
    </w:p>
    <w:p w14:paraId="50D0F76A" w14:textId="77777777" w:rsidR="008E4946" w:rsidRPr="0059332C" w:rsidRDefault="008E4946" w:rsidP="008E4946">
      <w:pPr>
        <w:pStyle w:val="Prrafodelista"/>
        <w:spacing w:line="360" w:lineRule="auto"/>
        <w:rPr>
          <w:rFonts w:ascii="Franklin Gothic Book" w:eastAsia="Times New Roman" w:hAnsi="Franklin Gothic Book" w:cstheme="minorHAnsi"/>
          <w:bCs/>
          <w:color w:val="000000"/>
          <w:sz w:val="20"/>
          <w:szCs w:val="20"/>
          <w:lang w:eastAsia="es-CO"/>
        </w:rPr>
      </w:pPr>
      <w:r w:rsidRPr="0059332C">
        <w:rPr>
          <w:rFonts w:ascii="Franklin Gothic Book" w:eastAsia="Times New Roman" w:hAnsi="Franklin Gothic Book" w:cstheme="minorHAnsi"/>
          <w:bCs/>
          <w:color w:val="000000"/>
          <w:sz w:val="20"/>
          <w:szCs w:val="20"/>
          <w:lang w:eastAsia="es-CO"/>
        </w:rPr>
        <w:t>almacenamiento al Servidor.)</w:t>
      </w:r>
    </w:p>
    <w:p w14:paraId="7BB06C08" w14:textId="77777777" w:rsidR="008E4946" w:rsidRPr="0059332C" w:rsidRDefault="008E4946" w:rsidP="008E4946">
      <w:pPr>
        <w:pStyle w:val="Prrafodelista"/>
        <w:numPr>
          <w:ilvl w:val="0"/>
          <w:numId w:val="2"/>
        </w:numPr>
        <w:suppressAutoHyphens/>
        <w:spacing w:after="0" w:line="240" w:lineRule="auto"/>
        <w:jc w:val="both"/>
        <w:rPr>
          <w:rFonts w:ascii="Franklin Gothic Book" w:eastAsia="Times New Roman" w:hAnsi="Franklin Gothic Book" w:cs="Tahoma"/>
          <w:b/>
          <w:bCs/>
          <w:sz w:val="20"/>
          <w:szCs w:val="20"/>
          <w:lang w:val="es-ES" w:eastAsia="es-ES"/>
        </w:rPr>
      </w:pPr>
      <w:r w:rsidRPr="0059332C">
        <w:rPr>
          <w:rFonts w:ascii="Franklin Gothic Book" w:eastAsia="Times New Roman" w:hAnsi="Franklin Gothic Book" w:cstheme="minorHAnsi"/>
          <w:bCs/>
          <w:color w:val="000000"/>
          <w:sz w:val="20"/>
          <w:szCs w:val="20"/>
          <w:lang w:eastAsia="es-CO"/>
        </w:rPr>
        <w:t>Se debe bridar soporte (si es necesario o se lo requiere) en el momento de instalación y arranque de la solución de imágenes diagnósticas.</w:t>
      </w:r>
    </w:p>
    <w:p w14:paraId="3A2D5688" w14:textId="77777777" w:rsidR="008E4946" w:rsidRPr="0059332C" w:rsidRDefault="008E4946" w:rsidP="008E4946">
      <w:pPr>
        <w:pStyle w:val="Prrafodelista"/>
        <w:suppressAutoHyphens/>
        <w:spacing w:after="0" w:line="240" w:lineRule="auto"/>
        <w:jc w:val="both"/>
        <w:rPr>
          <w:rFonts w:ascii="Franklin Gothic Book" w:eastAsia="Times New Roman" w:hAnsi="Franklin Gothic Book" w:cs="Tahoma"/>
          <w:b/>
          <w:bCs/>
          <w:sz w:val="20"/>
          <w:szCs w:val="20"/>
          <w:lang w:val="es-ES" w:eastAsia="es-ES"/>
        </w:rPr>
      </w:pPr>
    </w:p>
    <w:p w14:paraId="785D8156" w14:textId="77777777" w:rsidR="008E4946" w:rsidRPr="0059332C" w:rsidRDefault="008E4946" w:rsidP="008E4946">
      <w:pPr>
        <w:pStyle w:val="Prrafodelista"/>
        <w:numPr>
          <w:ilvl w:val="0"/>
          <w:numId w:val="2"/>
        </w:numPr>
        <w:suppressAutoHyphens/>
        <w:spacing w:after="0" w:line="240" w:lineRule="auto"/>
        <w:jc w:val="both"/>
        <w:rPr>
          <w:rFonts w:ascii="Franklin Gothic Book" w:eastAsia="Times New Roman" w:hAnsi="Franklin Gothic Book" w:cs="Tahoma"/>
          <w:b/>
          <w:bCs/>
          <w:sz w:val="20"/>
          <w:szCs w:val="20"/>
          <w:lang w:val="es-ES" w:eastAsia="es-ES"/>
        </w:rPr>
      </w:pPr>
      <w:r w:rsidRPr="0059332C">
        <w:rPr>
          <w:rFonts w:ascii="Franklin Gothic Book" w:eastAsia="Times New Roman" w:hAnsi="Franklin Gothic Book" w:cstheme="minorHAnsi"/>
          <w:bCs/>
          <w:color w:val="000000"/>
          <w:sz w:val="20"/>
          <w:szCs w:val="20"/>
          <w:lang w:eastAsia="es-CO"/>
        </w:rPr>
        <w:t>Brindar capacitación en el manejo de las herramientas de administración remota.</w:t>
      </w:r>
    </w:p>
    <w:p w14:paraId="3637A998" w14:textId="77777777" w:rsidR="008E4946" w:rsidRPr="0059332C" w:rsidRDefault="008E4946" w:rsidP="008E4946">
      <w:pPr>
        <w:suppressAutoHyphens/>
        <w:spacing w:after="0" w:line="240" w:lineRule="auto"/>
        <w:jc w:val="both"/>
        <w:rPr>
          <w:rFonts w:ascii="Franklin Gothic Book" w:eastAsia="Times New Roman" w:hAnsi="Franklin Gothic Book" w:cs="Tahoma"/>
          <w:b/>
          <w:bCs/>
          <w:sz w:val="20"/>
          <w:szCs w:val="20"/>
          <w:lang w:val="es-ES" w:eastAsia="es-ES"/>
        </w:rPr>
      </w:pPr>
    </w:p>
    <w:p w14:paraId="1071EEAF" w14:textId="77777777" w:rsidR="008E4946" w:rsidRPr="000055A2" w:rsidRDefault="008E4946" w:rsidP="008E4946">
      <w:pPr>
        <w:suppressAutoHyphens/>
        <w:spacing w:after="0" w:line="240" w:lineRule="auto"/>
        <w:jc w:val="both"/>
        <w:rPr>
          <w:rFonts w:ascii="Franklin Gothic Book" w:eastAsia="Times New Roman" w:hAnsi="Franklin Gothic Book" w:cs="Tahoma"/>
          <w:b/>
          <w:bCs/>
          <w:sz w:val="20"/>
          <w:szCs w:val="20"/>
          <w:lang w:val="es-ES" w:eastAsia="es-ES"/>
        </w:rPr>
      </w:pPr>
    </w:p>
    <w:p w14:paraId="7DDE6778" w14:textId="3423D77A" w:rsidR="008E4946" w:rsidRPr="000055A2" w:rsidRDefault="008E4946" w:rsidP="008E4946">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La oferta será total, no se aceptan ofertas parciales.</w:t>
      </w:r>
    </w:p>
    <w:p w14:paraId="583453C3" w14:textId="77777777" w:rsidR="008E4946" w:rsidRPr="000055A2" w:rsidRDefault="008E4946" w:rsidP="008E4946">
      <w:pPr>
        <w:ind w:right="68"/>
        <w:contextualSpacing/>
        <w:jc w:val="both"/>
        <w:rPr>
          <w:rFonts w:ascii="Franklin Gothic Book" w:eastAsia="Arial" w:hAnsi="Franklin Gothic Book" w:cs="Tahoma"/>
          <w:bCs/>
          <w:sz w:val="20"/>
          <w:szCs w:val="20"/>
          <w:u w:val="single"/>
        </w:rPr>
      </w:pPr>
    </w:p>
    <w:p w14:paraId="6A7E52B4" w14:textId="77777777" w:rsidR="008E4946" w:rsidRPr="000055A2" w:rsidRDefault="008E4946" w:rsidP="008E4946">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2</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0B37AEB1" w14:textId="77777777" w:rsidR="008E4946" w:rsidRPr="000055A2" w:rsidRDefault="008E4946" w:rsidP="008E4946">
      <w:pPr>
        <w:ind w:right="68"/>
        <w:contextualSpacing/>
        <w:jc w:val="both"/>
        <w:rPr>
          <w:rFonts w:ascii="Franklin Gothic Book" w:eastAsia="Arial" w:hAnsi="Franklin Gothic Book" w:cs="Tahoma"/>
          <w:bCs/>
          <w:sz w:val="20"/>
          <w:szCs w:val="20"/>
          <w:u w:val="single"/>
        </w:rPr>
      </w:pPr>
    </w:p>
    <w:p w14:paraId="723573F8" w14:textId="77777777" w:rsidR="008E4946" w:rsidRPr="000055A2" w:rsidRDefault="008E4946" w:rsidP="008E4946">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3</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07AEEFBA" w14:textId="77777777" w:rsidR="008E4946" w:rsidRPr="000055A2" w:rsidRDefault="008E4946" w:rsidP="008E4946">
      <w:pPr>
        <w:ind w:right="68"/>
        <w:contextualSpacing/>
        <w:jc w:val="both"/>
        <w:rPr>
          <w:rFonts w:ascii="Franklin Gothic Book" w:eastAsia="Arial" w:hAnsi="Franklin Gothic Book" w:cs="Tahoma"/>
          <w:b/>
          <w:bCs/>
          <w:sz w:val="20"/>
          <w:szCs w:val="20"/>
          <w:u w:val="single"/>
        </w:rPr>
      </w:pPr>
    </w:p>
    <w:p w14:paraId="5D2F6525" w14:textId="77777777" w:rsidR="008E4946" w:rsidRPr="000055A2" w:rsidRDefault="008E4946" w:rsidP="008E4946">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4</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p>
    <w:p w14:paraId="04B7216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sectPr w:rsidR="007423D5" w:rsidRPr="005F4C02" w:rsidSect="0009669A">
      <w:headerReference w:type="default" r:id="rId8"/>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7C60D" w14:textId="77777777" w:rsidR="00567A5F" w:rsidRDefault="00567A5F">
      <w:pPr>
        <w:spacing w:after="0" w:line="240" w:lineRule="auto"/>
      </w:pPr>
      <w:r>
        <w:separator/>
      </w:r>
    </w:p>
  </w:endnote>
  <w:endnote w:type="continuationSeparator" w:id="0">
    <w:p w14:paraId="44BB9DBF" w14:textId="77777777" w:rsidR="00567A5F" w:rsidRDefault="0056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8D7BF" w14:textId="77777777" w:rsidR="0009669A" w:rsidRPr="00A8499C" w:rsidRDefault="007423D5" w:rsidP="0009669A">
    <w:pPr>
      <w:tabs>
        <w:tab w:val="center" w:pos="4252"/>
        <w:tab w:val="right" w:pos="8504"/>
      </w:tabs>
      <w:spacing w:after="0"/>
      <w:jc w:val="center"/>
      <w:rPr>
        <w:rFonts w:ascii="Arial Narrow" w:hAnsi="Arial Narrow"/>
        <w:color w:val="0F243E"/>
        <w:sz w:val="18"/>
        <w:szCs w:val="18"/>
      </w:rPr>
    </w:pPr>
    <w:r>
      <w:rPr>
        <w:noProof/>
        <w:lang w:eastAsia="es-CO"/>
      </w:rPr>
      <w:drawing>
        <wp:anchor distT="0" distB="0" distL="114300" distR="114300" simplePos="0" relativeHeight="251666432" behindDoc="1" locked="0" layoutInCell="1" allowOverlap="1" wp14:anchorId="0EBF251E" wp14:editId="55FF9B5B">
          <wp:simplePos x="0" y="0"/>
          <wp:positionH relativeFrom="column">
            <wp:posOffset>-137160</wp:posOffset>
          </wp:positionH>
          <wp:positionV relativeFrom="paragraph">
            <wp:posOffset>17145</wp:posOffset>
          </wp:positionV>
          <wp:extent cx="838200" cy="736600"/>
          <wp:effectExtent l="0" t="0" r="0" b="635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8"/>
        <w:szCs w:val="18"/>
        <w:lang w:eastAsia="es-CO"/>
      </w:rPr>
      <w:drawing>
        <wp:anchor distT="0" distB="0" distL="114300" distR="114300" simplePos="0" relativeHeight="251665408" behindDoc="0" locked="0" layoutInCell="1" allowOverlap="1" wp14:anchorId="49F7D962" wp14:editId="445B70F3">
          <wp:simplePos x="0" y="0"/>
          <wp:positionH relativeFrom="column">
            <wp:posOffset>4928870</wp:posOffset>
          </wp:positionH>
          <wp:positionV relativeFrom="paragraph">
            <wp:posOffset>64135</wp:posOffset>
          </wp:positionV>
          <wp:extent cx="1085850" cy="381000"/>
          <wp:effectExtent l="0" t="0" r="0" b="0"/>
          <wp:wrapNone/>
          <wp:docPr id="8"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0"/>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Pr>
        <w:noProof/>
        <w:sz w:val="18"/>
        <w:szCs w:val="18"/>
        <w:lang w:eastAsia="es-CO"/>
      </w:rPr>
      <mc:AlternateContent>
        <mc:Choice Requires="wps">
          <w:drawing>
            <wp:anchor distT="0" distB="0" distL="114935" distR="114935" simplePos="0" relativeHeight="251663360" behindDoc="1" locked="0" layoutInCell="1" allowOverlap="1" wp14:anchorId="0308E6C8" wp14:editId="078A4B98">
              <wp:simplePos x="0" y="0"/>
              <wp:positionH relativeFrom="column">
                <wp:posOffset>4921885</wp:posOffset>
              </wp:positionH>
              <wp:positionV relativeFrom="paragraph">
                <wp:posOffset>13335</wp:posOffset>
              </wp:positionV>
              <wp:extent cx="1499870" cy="502285"/>
              <wp:effectExtent l="0" t="0" r="0" b="0"/>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502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3E045" w14:textId="77777777" w:rsidR="0009669A" w:rsidRDefault="00567A5F" w:rsidP="000966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387.55pt;margin-top:1.05pt;width:118.1pt;height:39.5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" stroked="f">
              <v:fill opacity="0"/>
              <v:textbox inset="0,0,0,0">
                <w:txbxContent>
                  <w:p w14:paraId="5FF3E045" w14:textId="77777777" w:rsidR="0009669A" w:rsidRDefault="002B3725" w:rsidP="0009669A"/>
                </w:txbxContent>
              </v:textbox>
            </v:shape>
          </w:pict>
        </mc:Fallback>
      </mc:AlternateContent>
    </w:r>
    <w:proofErr w:type="spellStart"/>
    <w:r w:rsidRPr="00A8499C">
      <w:rPr>
        <w:rFonts w:ascii="Arial Narrow" w:hAnsi="Arial Narrow"/>
        <w:color w:val="0F243E"/>
        <w:sz w:val="18"/>
        <w:szCs w:val="18"/>
      </w:rPr>
      <w:t>Cra</w:t>
    </w:r>
    <w:proofErr w:type="spellEnd"/>
    <w:r w:rsidRPr="00A8499C">
      <w:rPr>
        <w:rFonts w:ascii="Arial Narrow" w:hAnsi="Arial Narrow"/>
        <w:color w:val="0F243E"/>
        <w:sz w:val="18"/>
        <w:szCs w:val="18"/>
      </w:rPr>
      <w:t xml:space="preserve"> 1 Nº 4A - 142 Este - Av. Panamericana   Línea de Atención al Usuario (0927) 733799</w:t>
    </w:r>
  </w:p>
  <w:p w14:paraId="2B19877D" w14:textId="77777777" w:rsidR="0009669A" w:rsidRPr="00A8499C" w:rsidRDefault="007423D5" w:rsidP="0009669A">
    <w:pPr>
      <w:tabs>
        <w:tab w:val="center" w:pos="4252"/>
        <w:tab w:val="right" w:pos="8504"/>
      </w:tabs>
      <w:spacing w:after="0"/>
      <w:jc w:val="center"/>
      <w:rPr>
        <w:rFonts w:ascii="Arial Narrow" w:hAnsi="Arial Narrow"/>
        <w:color w:val="0F243E"/>
        <w:sz w:val="18"/>
        <w:szCs w:val="18"/>
      </w:rPr>
    </w:pPr>
    <w:r>
      <w:rPr>
        <w:rFonts w:ascii="Arial Narrow" w:hAnsi="Arial Narrow"/>
        <w:noProof/>
        <w:sz w:val="18"/>
        <w:szCs w:val="18"/>
        <w:lang w:eastAsia="es-CO"/>
      </w:rPr>
      <mc:AlternateContent>
        <mc:Choice Requires="wps">
          <w:drawing>
            <wp:anchor distT="0" distB="0" distL="114935" distR="114935" simplePos="0" relativeHeight="251662336" behindDoc="1" locked="0" layoutInCell="1" allowOverlap="1" wp14:anchorId="5F82BDE4" wp14:editId="35BBC317">
              <wp:simplePos x="0" y="0"/>
              <wp:positionH relativeFrom="column">
                <wp:posOffset>-379730</wp:posOffset>
              </wp:positionH>
              <wp:positionV relativeFrom="paragraph">
                <wp:posOffset>106680</wp:posOffset>
              </wp:positionV>
              <wp:extent cx="838835" cy="736600"/>
              <wp:effectExtent l="0" t="0" r="0" b="0"/>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73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B6051" w14:textId="77777777" w:rsidR="0009669A" w:rsidRDefault="00567A5F" w:rsidP="0009669A">
                          <w:pPr>
                            <w:tabs>
                              <w:tab w:val="left" w:pos="709"/>
                            </w:tab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Cuadro de texto 6" o:spid="_x0000_s1027" type="#_x0000_t202" style="position:absolute;left:0;text-align:left;margin-left:-29.9pt;margin-top:8.4pt;width:66.05pt;height:58pt;z-index:-25165414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" stroked="f">
              <v:fill opacity="0"/>
              <v:textbox style="mso-fit-shape-to-text:t" inset="0,0,0,0">
                <w:txbxContent>
                  <w:p w14:paraId="69DB6051" w14:textId="77777777" w:rsidR="0009669A" w:rsidRDefault="002B3725" w:rsidP="0009669A">
                    <w:pPr>
                      <w:tabs>
                        <w:tab w:val="left" w:pos="709"/>
                      </w:tabs>
                    </w:pPr>
                  </w:p>
                </w:txbxContent>
              </v:textbox>
            </v:shape>
          </w:pict>
        </mc:Fallback>
      </mc:AlternateContent>
    </w:r>
    <w:r w:rsidRPr="00A8499C">
      <w:rPr>
        <w:rFonts w:ascii="Arial Narrow" w:hAnsi="Arial Narrow"/>
        <w:color w:val="0F243E"/>
        <w:sz w:val="18"/>
        <w:szCs w:val="18"/>
      </w:rPr>
      <w:t>Conmutador 7732234 – 7733949 Fax 7733699</w:t>
    </w:r>
  </w:p>
  <w:p w14:paraId="0D6F9CBB" w14:textId="77777777" w:rsidR="0009669A" w:rsidRPr="00A8499C" w:rsidRDefault="007423D5" w:rsidP="0009669A">
    <w:pPr>
      <w:tabs>
        <w:tab w:val="center" w:pos="4252"/>
        <w:tab w:val="center" w:pos="4347"/>
        <w:tab w:val="center" w:pos="4420"/>
        <w:tab w:val="right" w:pos="8504"/>
        <w:tab w:val="right" w:pos="8695"/>
      </w:tabs>
      <w:spacing w:after="0"/>
      <w:rPr>
        <w:rFonts w:ascii="Arial Narrow" w:hAnsi="Arial Narrow"/>
        <w:color w:val="0F243E"/>
        <w:sz w:val="18"/>
        <w:szCs w:val="18"/>
      </w:rPr>
    </w:pPr>
    <w:r w:rsidRPr="00A8499C">
      <w:rPr>
        <w:rFonts w:ascii="Arial Narrow" w:hAnsi="Arial Narrow"/>
        <w:color w:val="0F243E"/>
        <w:sz w:val="18"/>
        <w:szCs w:val="18"/>
      </w:rPr>
      <w:tab/>
      <w:t xml:space="preserve">Correo: </w:t>
    </w:r>
    <w:r>
      <w:rPr>
        <w:rFonts w:ascii="Arial Narrow" w:hAnsi="Arial Narrow"/>
        <w:color w:val="0F243E"/>
        <w:sz w:val="18"/>
        <w:szCs w:val="18"/>
      </w:rPr>
      <w:t>gerencia@</w:t>
    </w:r>
    <w:r w:rsidRPr="00F05F70">
      <w:rPr>
        <w:rFonts w:ascii="Arial Narrow" w:hAnsi="Arial Narrow"/>
        <w:color w:val="0F243E"/>
        <w:sz w:val="18"/>
        <w:szCs w:val="18"/>
      </w:rPr>
      <w:t xml:space="preserve"> </w:t>
    </w:r>
    <w:r w:rsidRPr="00A8499C">
      <w:rPr>
        <w:rFonts w:ascii="Arial Narrow" w:hAnsi="Arial Narrow"/>
        <w:color w:val="0F243E"/>
        <w:sz w:val="18"/>
        <w:szCs w:val="18"/>
      </w:rPr>
      <w:t>hci.gov.co  http: www.hci.gov.co</w:t>
    </w:r>
  </w:p>
  <w:p w14:paraId="0DDC6F01" w14:textId="77777777" w:rsidR="0009669A" w:rsidRDefault="007423D5" w:rsidP="0009669A">
    <w:pPr>
      <w:pStyle w:val="Piedepgina"/>
      <w:jc w:val="center"/>
    </w:pPr>
    <w:r>
      <w:rPr>
        <w:rFonts w:ascii="Arial Narrow" w:hAnsi="Arial Narrow"/>
        <w:noProof/>
        <w:sz w:val="18"/>
        <w:szCs w:val="18"/>
        <w:lang w:eastAsia="es-CO"/>
      </w:rPr>
      <w:drawing>
        <wp:anchor distT="0" distB="0" distL="114300" distR="114300" simplePos="0" relativeHeight="251664384" behindDoc="0" locked="0" layoutInCell="1" allowOverlap="1" wp14:anchorId="7F3809CA" wp14:editId="23DC92AE">
          <wp:simplePos x="0" y="0"/>
          <wp:positionH relativeFrom="column">
            <wp:posOffset>4938395</wp:posOffset>
          </wp:positionH>
          <wp:positionV relativeFrom="paragraph">
            <wp:posOffset>85090</wp:posOffset>
          </wp:positionV>
          <wp:extent cx="1085850" cy="381000"/>
          <wp:effectExtent l="0" t="0" r="0" b="0"/>
          <wp:wrapNone/>
          <wp:docPr id="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
                  <pic:cNvPicPr>
                    <a:picLocks noChangeAspect="1" noChangeArrowheads="1"/>
                  </pic:cNvPicPr>
                </pic:nvPicPr>
                <pic:blipFill>
                  <a:blip r:embed="rId3">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sidRPr="00A8499C">
      <w:rPr>
        <w:rFonts w:ascii="Arial Narrow" w:hAnsi="Arial Narrow"/>
        <w:color w:val="0F243E"/>
        <w:sz w:val="18"/>
        <w:szCs w:val="18"/>
      </w:rPr>
      <w:t>IPIALES – NARIÑO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520C2" w14:textId="77777777" w:rsidR="00567A5F" w:rsidRDefault="00567A5F">
      <w:pPr>
        <w:spacing w:after="0" w:line="240" w:lineRule="auto"/>
      </w:pPr>
      <w:r>
        <w:separator/>
      </w:r>
    </w:p>
  </w:footnote>
  <w:footnote w:type="continuationSeparator" w:id="0">
    <w:p w14:paraId="2D26CDFF" w14:textId="77777777" w:rsidR="00567A5F" w:rsidRDefault="00567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77777777" w:rsidR="0009669A" w:rsidRDefault="007423D5" w:rsidP="0009669A">
        <w:pPr>
          <w:pStyle w:val="Encabezado"/>
        </w:pPr>
        <w:r w:rsidRPr="00454046">
          <w:rPr>
            <w:rFonts w:ascii="Arial" w:hAnsi="Arial" w:cs="Arial"/>
            <w:b/>
            <w:noProof/>
            <w:lang w:eastAsia="es-CO"/>
          </w:rPr>
          <w:drawing>
            <wp:anchor distT="0" distB="0" distL="114300" distR="114300" simplePos="0" relativeHeight="251659264" behindDoc="0" locked="0" layoutInCell="1" allowOverlap="1" wp14:anchorId="7268589A" wp14:editId="281C07A7">
              <wp:simplePos x="0" y="0"/>
              <wp:positionH relativeFrom="column">
                <wp:posOffset>39370</wp:posOffset>
              </wp:positionH>
              <wp:positionV relativeFrom="paragraph">
                <wp:posOffset>11430</wp:posOffset>
              </wp:positionV>
              <wp:extent cx="2819400" cy="485775"/>
              <wp:effectExtent l="0" t="0" r="0" b="9525"/>
              <wp:wrapNone/>
              <wp:docPr id="1" name="Imagen 1" descr="\\serdatos\Generales\COMUNICACIONES\Copia de MANUAL DE IDENTIDAD CORPORATIVA\logo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rdatos\Generales\COMUNICACIONES\Copia de MANUAL DE IDENTIDAD CORPORATIVA\logo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8577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0288" behindDoc="1" locked="0" layoutInCell="1" allowOverlap="1" wp14:anchorId="565E674F" wp14:editId="7EAE3323">
              <wp:simplePos x="0" y="0"/>
              <wp:positionH relativeFrom="column">
                <wp:posOffset>3411220</wp:posOffset>
              </wp:positionH>
              <wp:positionV relativeFrom="paragraph">
                <wp:posOffset>-7620</wp:posOffset>
              </wp:positionV>
              <wp:extent cx="1528445" cy="619125"/>
              <wp:effectExtent l="0" t="0" r="0" b="0"/>
              <wp:wrapTight wrapText="bothSides">
                <wp:wrapPolygon edited="0">
                  <wp:start x="8615" y="1329"/>
                  <wp:lineTo x="1885" y="2658"/>
                  <wp:lineTo x="1346" y="3323"/>
                  <wp:lineTo x="1346" y="17945"/>
                  <wp:lineTo x="2154" y="18609"/>
                  <wp:lineTo x="9423" y="19938"/>
                  <wp:lineTo x="11845" y="19938"/>
                  <wp:lineTo x="21268" y="18609"/>
                  <wp:lineTo x="21268" y="9969"/>
                  <wp:lineTo x="14538" y="1329"/>
                  <wp:lineTo x="8615" y="1329"/>
                </wp:wrapPolygon>
              </wp:wrapTight>
              <wp:docPr id="3"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r="60297"/>
                      <a:stretch>
                        <a:fillRect/>
                      </a:stretch>
                    </pic:blipFill>
                    <pic:spPr bwMode="auto">
                      <a:xfrm>
                        <a:off x="0" y="0"/>
                        <a:ext cx="1528445" cy="61912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1312" behindDoc="1" locked="0" layoutInCell="1" allowOverlap="1" wp14:anchorId="7BECC610" wp14:editId="457759DC">
              <wp:simplePos x="0" y="0"/>
              <wp:positionH relativeFrom="column">
                <wp:posOffset>4897120</wp:posOffset>
              </wp:positionH>
              <wp:positionV relativeFrom="paragraph">
                <wp:posOffset>-7620</wp:posOffset>
              </wp:positionV>
              <wp:extent cx="1104900" cy="581025"/>
              <wp:effectExtent l="0" t="0" r="0" b="0"/>
              <wp:wrapTight wrapText="bothSides">
                <wp:wrapPolygon edited="0">
                  <wp:start x="1117" y="2125"/>
                  <wp:lineTo x="745" y="14872"/>
                  <wp:lineTo x="1490" y="19830"/>
                  <wp:lineTo x="8938" y="19830"/>
                  <wp:lineTo x="16014" y="18413"/>
                  <wp:lineTo x="21228" y="16997"/>
                  <wp:lineTo x="21228" y="12039"/>
                  <wp:lineTo x="20855" y="7082"/>
                  <wp:lineTo x="10055" y="2125"/>
                  <wp:lineTo x="1117" y="2125"/>
                </wp:wrapPolygon>
              </wp:wrapTight>
              <wp:docPr id="2"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l="41121" r="30167"/>
                      <a:stretch>
                        <a:fillRect/>
                      </a:stretch>
                    </pic:blipFill>
                    <pic:spPr bwMode="auto">
                      <a:xfrm>
                        <a:off x="0" y="0"/>
                        <a:ext cx="1104900" cy="581025"/>
                      </a:xfrm>
                      <a:prstGeom prst="rect">
                        <a:avLst/>
                      </a:prstGeom>
                      <a:noFill/>
                      <a:ln>
                        <a:noFill/>
                      </a:ln>
                    </pic:spPr>
                  </pic:pic>
                </a:graphicData>
              </a:graphic>
              <wp14:sizeRelV relativeFrom="margin">
                <wp14:pctHeight>0</wp14:pctHeight>
              </wp14:sizeRelV>
            </wp:anchor>
          </w:drawing>
        </w:r>
      </w:p>
      <w:p w14:paraId="201DAD7A" w14:textId="77777777" w:rsidR="002F37E9" w:rsidRDefault="00567A5F">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55E15464"/>
    <w:multiLevelType w:val="hybridMultilevel"/>
    <w:tmpl w:val="8744A634"/>
    <w:lvl w:ilvl="0" w:tplc="0AE2BBFE">
      <w:start w:val="1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186953"/>
    <w:rsid w:val="001C51C7"/>
    <w:rsid w:val="002B3725"/>
    <w:rsid w:val="0050576E"/>
    <w:rsid w:val="00551104"/>
    <w:rsid w:val="00567A5F"/>
    <w:rsid w:val="007423D5"/>
    <w:rsid w:val="008110F6"/>
    <w:rsid w:val="008E4946"/>
    <w:rsid w:val="008F0E1D"/>
    <w:rsid w:val="00913E25"/>
    <w:rsid w:val="009E05BF"/>
    <w:rsid w:val="00C96CF3"/>
    <w:rsid w:val="00F33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8E4946"/>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8E4946"/>
  </w:style>
  <w:style w:type="table" w:styleId="Tablaconcuadrcula">
    <w:name w:val="Table Grid"/>
    <w:basedOn w:val="Tablanormal"/>
    <w:uiPriority w:val="39"/>
    <w:rsid w:val="008E4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8E4946"/>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8E4946"/>
  </w:style>
  <w:style w:type="table" w:styleId="Tablaconcuadrcula">
    <w:name w:val="Table Grid"/>
    <w:basedOn w:val="Tablanormal"/>
    <w:uiPriority w:val="39"/>
    <w:rsid w:val="008E4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2562</Words>
  <Characters>14095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3</cp:revision>
  <dcterms:created xsi:type="dcterms:W3CDTF">2021-10-25T13:39:00Z</dcterms:created>
  <dcterms:modified xsi:type="dcterms:W3CDTF">2021-10-25T13:39:00Z</dcterms:modified>
</cp:coreProperties>
</file>