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7F6DC721"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530227">
        <w:rPr>
          <w:rFonts w:ascii="Tahoma" w:eastAsia="Times New Roman" w:hAnsi="Tahoma" w:cs="Tahoma"/>
          <w:b/>
          <w:color w:val="000000"/>
          <w:sz w:val="20"/>
          <w:szCs w:val="20"/>
          <w:lang w:val="es-ES"/>
        </w:rPr>
        <w:t>011</w:t>
      </w:r>
      <w:r w:rsidRPr="0079653D">
        <w:rPr>
          <w:rFonts w:ascii="Tahoma" w:eastAsia="Times New Roman" w:hAnsi="Tahoma" w:cs="Tahoma"/>
          <w:b/>
          <w:color w:val="000000"/>
          <w:sz w:val="20"/>
          <w:szCs w:val="20"/>
          <w:lang w:val="es-ES"/>
        </w:rPr>
        <w:t xml:space="preserve"> de </w:t>
      </w:r>
      <w:r w:rsidR="000F63A4">
        <w:rPr>
          <w:rFonts w:ascii="Tahoma" w:eastAsia="Times New Roman" w:hAnsi="Tahoma" w:cs="Tahoma"/>
          <w:b/>
          <w:color w:val="000000"/>
          <w:sz w:val="20"/>
          <w:szCs w:val="20"/>
          <w:lang w:val="es-ES"/>
        </w:rPr>
        <w:t>2022</w:t>
      </w:r>
    </w:p>
    <w:p w14:paraId="18E96C9B" w14:textId="317D27C3" w:rsidR="000F63A4" w:rsidRPr="00B66067" w:rsidRDefault="000F63A4" w:rsidP="000F63A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sidR="008C3953">
        <w:rPr>
          <w:rFonts w:ascii="Franklin Gothic Book" w:eastAsia="Times New Roman" w:hAnsi="Franklin Gothic Book" w:cs="Tahoma"/>
          <w:b/>
          <w:bCs/>
          <w:sz w:val="20"/>
          <w:szCs w:val="20"/>
          <w:lang w:val="es-ES" w:eastAsia="es-ES"/>
        </w:rPr>
        <w:t>MATERIAL MEDICO QUIRURGICO</w:t>
      </w:r>
      <w:r w:rsidR="00530227">
        <w:rPr>
          <w:rFonts w:ascii="Franklin Gothic Book" w:eastAsia="Times New Roman" w:hAnsi="Franklin Gothic Book" w:cs="Tahoma"/>
          <w:b/>
          <w:bCs/>
          <w:sz w:val="20"/>
          <w:szCs w:val="20"/>
          <w:lang w:val="es-ES" w:eastAsia="es-ES"/>
        </w:rPr>
        <w:t xml:space="preserve"> (MATERIALES DE ALMACEN)</w:t>
      </w:r>
      <w:r>
        <w:rPr>
          <w:rFonts w:ascii="Franklin Gothic Book" w:eastAsia="Times New Roman" w:hAnsi="Franklin Gothic Book" w:cs="Tahoma"/>
          <w:b/>
          <w:bCs/>
          <w:sz w:val="20"/>
          <w:szCs w:val="20"/>
          <w:lang w:val="es-ES" w:eastAsia="es-ES"/>
        </w:rPr>
        <w:t xml:space="preserve"> PARA </w:t>
      </w:r>
      <w:r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07E77E8"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4ECAE290"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1FD58575" w14:textId="77777777" w:rsidR="00530227" w:rsidRPr="000B41B3" w:rsidRDefault="00530227" w:rsidP="0053022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011</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D6DAF5F" w14:textId="77777777" w:rsidR="00530227" w:rsidRPr="00B66067" w:rsidRDefault="00530227" w:rsidP="005302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(MATERIALES DE ALMACEN) PARA </w:t>
      </w:r>
      <w:r w:rsidRPr="00B66067">
        <w:rPr>
          <w:rFonts w:ascii="Franklin Gothic Book" w:eastAsia="Times New Roman" w:hAnsi="Franklin Gothic Book" w:cs="Tahoma"/>
          <w:b/>
          <w:bCs/>
          <w:sz w:val="20"/>
          <w:szCs w:val="20"/>
          <w:lang w:val="es-ES" w:eastAsia="es-ES"/>
        </w:rPr>
        <w:t>EL HOSPITAL CIVIL DE IPIALES E.S.E</w:t>
      </w:r>
    </w:p>
    <w:p w14:paraId="71FBA4C6" w14:textId="77777777" w:rsidR="000F63A4" w:rsidRDefault="000F63A4" w:rsidP="007423D5">
      <w:pPr>
        <w:spacing w:line="240" w:lineRule="auto"/>
        <w:jc w:val="both"/>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BFE1BF2"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E82D67F"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61E02AC1"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FD50A7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B00A8EA"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35CFFBC"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1CBAA4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D4F937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7C6BC031"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53EDAF7E" w14:textId="77777777" w:rsidR="00530227" w:rsidRPr="000B41B3" w:rsidRDefault="00530227" w:rsidP="0053022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011</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607268C3" w14:textId="77777777" w:rsidR="00530227" w:rsidRPr="00B66067" w:rsidRDefault="00530227" w:rsidP="005302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(MATERIALES DE ALMACEN) PARA </w:t>
      </w:r>
      <w:r w:rsidRPr="00B66067">
        <w:rPr>
          <w:rFonts w:ascii="Franklin Gothic Book" w:eastAsia="Times New Roman" w:hAnsi="Franklin Gothic Book" w:cs="Tahoma"/>
          <w:b/>
          <w:bCs/>
          <w:sz w:val="20"/>
          <w:szCs w:val="20"/>
          <w:lang w:val="es-ES" w:eastAsia="es-ES"/>
        </w:rPr>
        <w:t>EL HOSPITAL CIVIL DE IPIALES E.S.E</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89C9454"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9F317C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2029E193" w14:textId="77777777" w:rsidR="00530227" w:rsidRPr="000B41B3" w:rsidRDefault="00530227" w:rsidP="0053022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011</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01BF8AFD" w14:textId="77777777" w:rsidR="00530227" w:rsidRPr="00B66067" w:rsidRDefault="00530227" w:rsidP="005302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(MATERIALES DE ALMACEN) PARA </w:t>
      </w:r>
      <w:r w:rsidRPr="00B66067">
        <w:rPr>
          <w:rFonts w:ascii="Franklin Gothic Book" w:eastAsia="Times New Roman" w:hAnsi="Franklin Gothic Book" w:cs="Tahoma"/>
          <w:b/>
          <w:bCs/>
          <w:sz w:val="20"/>
          <w:szCs w:val="20"/>
          <w:lang w:val="es-ES" w:eastAsia="es-ES"/>
        </w:rPr>
        <w:t>EL HOSPITAL CIVIL DE IPIALES E.S.E</w:t>
      </w:r>
    </w:p>
    <w:p w14:paraId="2514A45B"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tbl>
      <w:tblPr>
        <w:tblW w:w="9375" w:type="dxa"/>
        <w:jc w:val="center"/>
        <w:tblCellMar>
          <w:left w:w="70" w:type="dxa"/>
          <w:right w:w="70" w:type="dxa"/>
        </w:tblCellMar>
        <w:tblLook w:val="04A0" w:firstRow="1" w:lastRow="0" w:firstColumn="1" w:lastColumn="0" w:noHBand="0" w:noVBand="1"/>
      </w:tblPr>
      <w:tblGrid>
        <w:gridCol w:w="895"/>
        <w:gridCol w:w="3400"/>
        <w:gridCol w:w="1253"/>
        <w:gridCol w:w="1083"/>
        <w:gridCol w:w="1271"/>
        <w:gridCol w:w="875"/>
        <w:gridCol w:w="598"/>
      </w:tblGrid>
      <w:tr w:rsidR="00530227" w:rsidRPr="00177F82" w14:paraId="6D84798F" w14:textId="60E9C2B1" w:rsidTr="00530227">
        <w:trPr>
          <w:trHeight w:val="300"/>
          <w:jc w:val="center"/>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A9500"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ITEM</w:t>
            </w:r>
          </w:p>
        </w:tc>
        <w:tc>
          <w:tcPr>
            <w:tcW w:w="3400" w:type="dxa"/>
            <w:tcBorders>
              <w:top w:val="single" w:sz="4" w:space="0" w:color="auto"/>
              <w:left w:val="nil"/>
              <w:bottom w:val="single" w:sz="4" w:space="0" w:color="auto"/>
              <w:right w:val="single" w:sz="4" w:space="0" w:color="auto"/>
            </w:tcBorders>
            <w:shd w:val="clear" w:color="000000" w:fill="FFFFFF"/>
            <w:noWrap/>
            <w:vAlign w:val="bottom"/>
            <w:hideMark/>
          </w:tcPr>
          <w:p w14:paraId="0A630AF4"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NOMBRE</w:t>
            </w:r>
          </w:p>
        </w:tc>
        <w:tc>
          <w:tcPr>
            <w:tcW w:w="1253" w:type="dxa"/>
            <w:tcBorders>
              <w:top w:val="single" w:sz="4" w:space="0" w:color="auto"/>
              <w:left w:val="nil"/>
              <w:bottom w:val="single" w:sz="4" w:space="0" w:color="auto"/>
              <w:right w:val="single" w:sz="4" w:space="0" w:color="auto"/>
            </w:tcBorders>
            <w:shd w:val="clear" w:color="000000" w:fill="FFFFFF"/>
            <w:noWrap/>
            <w:vAlign w:val="bottom"/>
            <w:hideMark/>
          </w:tcPr>
          <w:p w14:paraId="14A7DFFA"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PRESENTACION</w:t>
            </w:r>
          </w:p>
        </w:tc>
        <w:tc>
          <w:tcPr>
            <w:tcW w:w="1083" w:type="dxa"/>
            <w:tcBorders>
              <w:top w:val="single" w:sz="4" w:space="0" w:color="auto"/>
              <w:left w:val="nil"/>
              <w:bottom w:val="single" w:sz="4" w:space="0" w:color="auto"/>
              <w:right w:val="single" w:sz="4" w:space="0" w:color="auto"/>
            </w:tcBorders>
            <w:shd w:val="clear" w:color="000000" w:fill="FFFFFF"/>
            <w:noWrap/>
            <w:vAlign w:val="bottom"/>
            <w:hideMark/>
          </w:tcPr>
          <w:p w14:paraId="0748292E"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 xml:space="preserve"> CANTIDAD </w:t>
            </w:r>
          </w:p>
        </w:tc>
        <w:tc>
          <w:tcPr>
            <w:tcW w:w="1271" w:type="dxa"/>
            <w:tcBorders>
              <w:top w:val="single" w:sz="4" w:space="0" w:color="auto"/>
              <w:left w:val="nil"/>
              <w:bottom w:val="single" w:sz="4" w:space="0" w:color="auto"/>
              <w:right w:val="single" w:sz="4" w:space="0" w:color="auto"/>
            </w:tcBorders>
            <w:shd w:val="clear" w:color="000000" w:fill="FFFFFF"/>
            <w:noWrap/>
            <w:vAlign w:val="bottom"/>
            <w:hideMark/>
          </w:tcPr>
          <w:p w14:paraId="76607564" w14:textId="194B4A68"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 xml:space="preserve"> VALOR UNIT</w:t>
            </w:r>
            <w:r>
              <w:rPr>
                <w:rFonts w:ascii="Calibri" w:eastAsia="Times New Roman" w:hAnsi="Calibri" w:cs="Calibri"/>
                <w:b/>
                <w:bCs/>
                <w:color w:val="000000"/>
                <w:sz w:val="16"/>
                <w:szCs w:val="16"/>
                <w:lang w:eastAsia="es-CO"/>
              </w:rPr>
              <w:t xml:space="preserve"> REFERENCIA</w:t>
            </w:r>
            <w:r w:rsidRPr="00177F82">
              <w:rPr>
                <w:rFonts w:ascii="Calibri" w:eastAsia="Times New Roman" w:hAnsi="Calibri" w:cs="Calibri"/>
                <w:b/>
                <w:bCs/>
                <w:color w:val="000000"/>
                <w:sz w:val="16"/>
                <w:szCs w:val="16"/>
                <w:lang w:eastAsia="es-CO"/>
              </w:rPr>
              <w:t xml:space="preserve">. </w:t>
            </w:r>
          </w:p>
        </w:tc>
        <w:tc>
          <w:tcPr>
            <w:tcW w:w="875" w:type="dxa"/>
            <w:tcBorders>
              <w:top w:val="single" w:sz="4" w:space="0" w:color="auto"/>
              <w:left w:val="nil"/>
              <w:bottom w:val="single" w:sz="4" w:space="0" w:color="auto"/>
              <w:right w:val="single" w:sz="4" w:space="0" w:color="auto"/>
            </w:tcBorders>
            <w:shd w:val="clear" w:color="000000" w:fill="FFFFFF"/>
          </w:tcPr>
          <w:p w14:paraId="069E12AF" w14:textId="76BC92B9"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VALOR UNITARIO OFERTADO</w:t>
            </w:r>
          </w:p>
        </w:tc>
        <w:tc>
          <w:tcPr>
            <w:tcW w:w="598" w:type="dxa"/>
            <w:tcBorders>
              <w:top w:val="single" w:sz="4" w:space="0" w:color="auto"/>
              <w:left w:val="nil"/>
              <w:bottom w:val="single" w:sz="4" w:space="0" w:color="auto"/>
              <w:right w:val="single" w:sz="4" w:space="0" w:color="auto"/>
            </w:tcBorders>
            <w:shd w:val="clear" w:color="000000" w:fill="FFFFFF"/>
          </w:tcPr>
          <w:p w14:paraId="02DEF172" w14:textId="1DEA06A8" w:rsidR="00530227" w:rsidRDefault="00530227" w:rsidP="00872D43">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VALOR TOTAL</w:t>
            </w:r>
          </w:p>
        </w:tc>
      </w:tr>
      <w:tr w:rsidR="00530227" w:rsidRPr="00177F82" w14:paraId="378B6B06" w14:textId="3DE16088"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E384316"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w:t>
            </w:r>
          </w:p>
        </w:tc>
        <w:tc>
          <w:tcPr>
            <w:tcW w:w="3400" w:type="dxa"/>
            <w:tcBorders>
              <w:top w:val="nil"/>
              <w:left w:val="nil"/>
              <w:bottom w:val="single" w:sz="4" w:space="0" w:color="auto"/>
              <w:right w:val="single" w:sz="4" w:space="0" w:color="auto"/>
            </w:tcBorders>
            <w:shd w:val="clear" w:color="auto" w:fill="auto"/>
            <w:noWrap/>
            <w:vAlign w:val="bottom"/>
            <w:hideMark/>
          </w:tcPr>
          <w:p w14:paraId="1F725845" w14:textId="77777777" w:rsidR="00530227" w:rsidRPr="00177F82" w:rsidRDefault="00530227" w:rsidP="00872D43">
            <w:pPr>
              <w:spacing w:after="0" w:line="240" w:lineRule="auto"/>
              <w:rPr>
                <w:rFonts w:ascii="Calibri" w:eastAsia="Times New Roman" w:hAnsi="Calibri" w:cs="Calibri"/>
                <w:color w:val="000000"/>
                <w:sz w:val="18"/>
                <w:szCs w:val="18"/>
                <w:lang w:eastAsia="es-CO"/>
              </w:rPr>
            </w:pPr>
            <w:r w:rsidRPr="00177F82">
              <w:rPr>
                <w:rFonts w:ascii="Calibri" w:eastAsia="Times New Roman" w:hAnsi="Calibri" w:cs="Calibri"/>
                <w:color w:val="000000"/>
                <w:sz w:val="18"/>
                <w:szCs w:val="18"/>
                <w:lang w:eastAsia="es-CO"/>
              </w:rPr>
              <w:t>AGUJA DESECHABLE No 18G 1 1/2</w:t>
            </w:r>
          </w:p>
        </w:tc>
        <w:tc>
          <w:tcPr>
            <w:tcW w:w="1253" w:type="dxa"/>
            <w:tcBorders>
              <w:top w:val="nil"/>
              <w:left w:val="nil"/>
              <w:bottom w:val="single" w:sz="4" w:space="0" w:color="auto"/>
              <w:right w:val="single" w:sz="4" w:space="0" w:color="auto"/>
            </w:tcBorders>
            <w:shd w:val="clear" w:color="000000" w:fill="FFFFFF"/>
            <w:noWrap/>
            <w:vAlign w:val="bottom"/>
            <w:hideMark/>
          </w:tcPr>
          <w:p w14:paraId="00B1082A"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UNIDAD</w:t>
            </w:r>
          </w:p>
        </w:tc>
        <w:tc>
          <w:tcPr>
            <w:tcW w:w="1083" w:type="dxa"/>
            <w:tcBorders>
              <w:top w:val="nil"/>
              <w:left w:val="nil"/>
              <w:bottom w:val="single" w:sz="4" w:space="0" w:color="auto"/>
              <w:right w:val="single" w:sz="4" w:space="0" w:color="auto"/>
            </w:tcBorders>
            <w:shd w:val="clear" w:color="000000" w:fill="FFFFFF"/>
            <w:noWrap/>
            <w:vAlign w:val="bottom"/>
            <w:hideMark/>
          </w:tcPr>
          <w:p w14:paraId="2292F678"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5.000 </w:t>
            </w:r>
          </w:p>
        </w:tc>
        <w:tc>
          <w:tcPr>
            <w:tcW w:w="1271" w:type="dxa"/>
            <w:tcBorders>
              <w:top w:val="nil"/>
              <w:left w:val="nil"/>
              <w:bottom w:val="single" w:sz="4" w:space="0" w:color="auto"/>
              <w:right w:val="single" w:sz="4" w:space="0" w:color="auto"/>
            </w:tcBorders>
            <w:shd w:val="clear" w:color="000000" w:fill="FFFFFF"/>
            <w:noWrap/>
            <w:vAlign w:val="bottom"/>
            <w:hideMark/>
          </w:tcPr>
          <w:p w14:paraId="7B0630CF"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61 </w:t>
            </w:r>
          </w:p>
        </w:tc>
        <w:tc>
          <w:tcPr>
            <w:tcW w:w="875" w:type="dxa"/>
            <w:tcBorders>
              <w:top w:val="nil"/>
              <w:left w:val="nil"/>
              <w:bottom w:val="single" w:sz="4" w:space="0" w:color="auto"/>
              <w:right w:val="single" w:sz="4" w:space="0" w:color="auto"/>
            </w:tcBorders>
            <w:shd w:val="clear" w:color="000000" w:fill="FFFFFF"/>
          </w:tcPr>
          <w:p w14:paraId="13F4D1D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0A410B2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56D03EAD" w14:textId="7C55245D"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A95A41C"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2</w:t>
            </w:r>
          </w:p>
        </w:tc>
        <w:tc>
          <w:tcPr>
            <w:tcW w:w="3400" w:type="dxa"/>
            <w:tcBorders>
              <w:top w:val="nil"/>
              <w:left w:val="nil"/>
              <w:bottom w:val="single" w:sz="4" w:space="0" w:color="auto"/>
              <w:right w:val="single" w:sz="4" w:space="0" w:color="auto"/>
            </w:tcBorders>
            <w:shd w:val="clear" w:color="000000" w:fill="FFFFFF"/>
            <w:vAlign w:val="bottom"/>
            <w:hideMark/>
          </w:tcPr>
          <w:p w14:paraId="59C5CBB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ALGODON TIPO HOSPITALARIO</w:t>
            </w:r>
          </w:p>
        </w:tc>
        <w:tc>
          <w:tcPr>
            <w:tcW w:w="1253" w:type="dxa"/>
            <w:tcBorders>
              <w:top w:val="nil"/>
              <w:left w:val="nil"/>
              <w:bottom w:val="single" w:sz="4" w:space="0" w:color="auto"/>
              <w:right w:val="single" w:sz="4" w:space="0" w:color="auto"/>
            </w:tcBorders>
            <w:shd w:val="clear" w:color="000000" w:fill="FFFFFF"/>
            <w:noWrap/>
            <w:vAlign w:val="bottom"/>
            <w:hideMark/>
          </w:tcPr>
          <w:p w14:paraId="14243984"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ROLLO</w:t>
            </w:r>
          </w:p>
        </w:tc>
        <w:tc>
          <w:tcPr>
            <w:tcW w:w="1083" w:type="dxa"/>
            <w:tcBorders>
              <w:top w:val="nil"/>
              <w:left w:val="nil"/>
              <w:bottom w:val="single" w:sz="4" w:space="0" w:color="auto"/>
              <w:right w:val="single" w:sz="4" w:space="0" w:color="auto"/>
            </w:tcBorders>
            <w:shd w:val="clear" w:color="000000" w:fill="FFFFFF"/>
            <w:noWrap/>
            <w:vAlign w:val="bottom"/>
            <w:hideMark/>
          </w:tcPr>
          <w:p w14:paraId="4CBF4C3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120 </w:t>
            </w:r>
          </w:p>
        </w:tc>
        <w:tc>
          <w:tcPr>
            <w:tcW w:w="1271" w:type="dxa"/>
            <w:tcBorders>
              <w:top w:val="nil"/>
              <w:left w:val="nil"/>
              <w:bottom w:val="single" w:sz="4" w:space="0" w:color="auto"/>
              <w:right w:val="single" w:sz="4" w:space="0" w:color="auto"/>
            </w:tcBorders>
            <w:shd w:val="clear" w:color="000000" w:fill="FFFFFF"/>
            <w:noWrap/>
            <w:vAlign w:val="bottom"/>
            <w:hideMark/>
          </w:tcPr>
          <w:p w14:paraId="61DC2DA7"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10.494 </w:t>
            </w:r>
          </w:p>
        </w:tc>
        <w:tc>
          <w:tcPr>
            <w:tcW w:w="875" w:type="dxa"/>
            <w:tcBorders>
              <w:top w:val="nil"/>
              <w:left w:val="nil"/>
              <w:bottom w:val="single" w:sz="4" w:space="0" w:color="auto"/>
              <w:right w:val="single" w:sz="4" w:space="0" w:color="auto"/>
            </w:tcBorders>
            <w:shd w:val="clear" w:color="000000" w:fill="FFFFFF"/>
          </w:tcPr>
          <w:p w14:paraId="5F737C03"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6960FE2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7A041098" w14:textId="49029CBE"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E0158FA"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3</w:t>
            </w:r>
          </w:p>
        </w:tc>
        <w:tc>
          <w:tcPr>
            <w:tcW w:w="3400" w:type="dxa"/>
            <w:tcBorders>
              <w:top w:val="nil"/>
              <w:left w:val="nil"/>
              <w:bottom w:val="single" w:sz="4" w:space="0" w:color="auto"/>
              <w:right w:val="single" w:sz="4" w:space="0" w:color="auto"/>
            </w:tcBorders>
            <w:shd w:val="clear" w:color="000000" w:fill="FFFFFF"/>
            <w:vAlign w:val="bottom"/>
            <w:hideMark/>
          </w:tcPr>
          <w:p w14:paraId="64BF3866"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BLUSA DESECHABLE MANGA LARGA </w:t>
            </w:r>
          </w:p>
        </w:tc>
        <w:tc>
          <w:tcPr>
            <w:tcW w:w="1253" w:type="dxa"/>
            <w:tcBorders>
              <w:top w:val="nil"/>
              <w:left w:val="nil"/>
              <w:bottom w:val="single" w:sz="4" w:space="0" w:color="auto"/>
              <w:right w:val="single" w:sz="4" w:space="0" w:color="auto"/>
            </w:tcBorders>
            <w:shd w:val="clear" w:color="auto" w:fill="auto"/>
            <w:noWrap/>
            <w:vAlign w:val="bottom"/>
            <w:hideMark/>
          </w:tcPr>
          <w:p w14:paraId="16E38922"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UNIDAD</w:t>
            </w:r>
          </w:p>
        </w:tc>
        <w:tc>
          <w:tcPr>
            <w:tcW w:w="1083" w:type="dxa"/>
            <w:tcBorders>
              <w:top w:val="nil"/>
              <w:left w:val="nil"/>
              <w:bottom w:val="single" w:sz="4" w:space="0" w:color="auto"/>
              <w:right w:val="single" w:sz="4" w:space="0" w:color="auto"/>
            </w:tcBorders>
            <w:shd w:val="clear" w:color="auto" w:fill="auto"/>
            <w:noWrap/>
            <w:vAlign w:val="bottom"/>
            <w:hideMark/>
          </w:tcPr>
          <w:p w14:paraId="32109C4B"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3.000 </w:t>
            </w:r>
          </w:p>
        </w:tc>
        <w:tc>
          <w:tcPr>
            <w:tcW w:w="1271" w:type="dxa"/>
            <w:tcBorders>
              <w:top w:val="nil"/>
              <w:left w:val="nil"/>
              <w:bottom w:val="single" w:sz="4" w:space="0" w:color="auto"/>
              <w:right w:val="single" w:sz="4" w:space="0" w:color="auto"/>
            </w:tcBorders>
            <w:shd w:val="clear" w:color="auto" w:fill="auto"/>
            <w:noWrap/>
            <w:vAlign w:val="bottom"/>
            <w:hideMark/>
          </w:tcPr>
          <w:p w14:paraId="4248B2E7"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2.450 </w:t>
            </w:r>
          </w:p>
        </w:tc>
        <w:tc>
          <w:tcPr>
            <w:tcW w:w="875" w:type="dxa"/>
            <w:tcBorders>
              <w:top w:val="nil"/>
              <w:left w:val="nil"/>
              <w:bottom w:val="single" w:sz="4" w:space="0" w:color="auto"/>
              <w:right w:val="single" w:sz="4" w:space="0" w:color="auto"/>
            </w:tcBorders>
          </w:tcPr>
          <w:p w14:paraId="259E796C"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tcPr>
          <w:p w14:paraId="044413EC"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0082E832" w14:textId="42BCF19E"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8FD9EC5"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4</w:t>
            </w:r>
          </w:p>
        </w:tc>
        <w:tc>
          <w:tcPr>
            <w:tcW w:w="3400" w:type="dxa"/>
            <w:tcBorders>
              <w:top w:val="nil"/>
              <w:left w:val="nil"/>
              <w:bottom w:val="single" w:sz="4" w:space="0" w:color="auto"/>
              <w:right w:val="single" w:sz="4" w:space="0" w:color="auto"/>
            </w:tcBorders>
            <w:shd w:val="clear" w:color="000000" w:fill="FFFFFF"/>
            <w:vAlign w:val="bottom"/>
            <w:hideMark/>
          </w:tcPr>
          <w:p w14:paraId="04C08F50"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BOLSA RECOLECCION DE FLUIDOS LINER 1300 CC </w:t>
            </w:r>
          </w:p>
        </w:tc>
        <w:tc>
          <w:tcPr>
            <w:tcW w:w="1253" w:type="dxa"/>
            <w:tcBorders>
              <w:top w:val="nil"/>
              <w:left w:val="nil"/>
              <w:bottom w:val="single" w:sz="4" w:space="0" w:color="auto"/>
              <w:right w:val="single" w:sz="4" w:space="0" w:color="auto"/>
            </w:tcBorders>
            <w:shd w:val="clear" w:color="000000" w:fill="FFFFFF"/>
            <w:noWrap/>
            <w:vAlign w:val="bottom"/>
            <w:hideMark/>
          </w:tcPr>
          <w:p w14:paraId="6A4695D3"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UNIDAD</w:t>
            </w:r>
          </w:p>
        </w:tc>
        <w:tc>
          <w:tcPr>
            <w:tcW w:w="1083" w:type="dxa"/>
            <w:tcBorders>
              <w:top w:val="nil"/>
              <w:left w:val="nil"/>
              <w:bottom w:val="single" w:sz="4" w:space="0" w:color="auto"/>
              <w:right w:val="single" w:sz="4" w:space="0" w:color="auto"/>
            </w:tcBorders>
            <w:shd w:val="clear" w:color="000000" w:fill="FFFFFF"/>
            <w:noWrap/>
            <w:vAlign w:val="bottom"/>
            <w:hideMark/>
          </w:tcPr>
          <w:p w14:paraId="30EEAE79"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100 </w:t>
            </w:r>
          </w:p>
        </w:tc>
        <w:tc>
          <w:tcPr>
            <w:tcW w:w="1271" w:type="dxa"/>
            <w:tcBorders>
              <w:top w:val="nil"/>
              <w:left w:val="nil"/>
              <w:bottom w:val="single" w:sz="4" w:space="0" w:color="auto"/>
              <w:right w:val="single" w:sz="4" w:space="0" w:color="auto"/>
            </w:tcBorders>
            <w:shd w:val="clear" w:color="000000" w:fill="FFFFFF"/>
            <w:noWrap/>
            <w:vAlign w:val="bottom"/>
            <w:hideMark/>
          </w:tcPr>
          <w:p w14:paraId="4FA8243C"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9.000 </w:t>
            </w:r>
          </w:p>
        </w:tc>
        <w:tc>
          <w:tcPr>
            <w:tcW w:w="875" w:type="dxa"/>
            <w:tcBorders>
              <w:top w:val="nil"/>
              <w:left w:val="nil"/>
              <w:bottom w:val="single" w:sz="4" w:space="0" w:color="auto"/>
              <w:right w:val="single" w:sz="4" w:space="0" w:color="auto"/>
            </w:tcBorders>
            <w:shd w:val="clear" w:color="000000" w:fill="FFFFFF"/>
          </w:tcPr>
          <w:p w14:paraId="0F36244F"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658E0CAB"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42A0E315" w14:textId="1588E6E6"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91263D6"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5</w:t>
            </w:r>
          </w:p>
        </w:tc>
        <w:tc>
          <w:tcPr>
            <w:tcW w:w="3400" w:type="dxa"/>
            <w:tcBorders>
              <w:top w:val="nil"/>
              <w:left w:val="nil"/>
              <w:bottom w:val="single" w:sz="4" w:space="0" w:color="auto"/>
              <w:right w:val="single" w:sz="4" w:space="0" w:color="auto"/>
            </w:tcBorders>
            <w:shd w:val="clear" w:color="000000" w:fill="FFFFFF"/>
            <w:vAlign w:val="bottom"/>
            <w:hideMark/>
          </w:tcPr>
          <w:p w14:paraId="118CDFE3"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BOLSA RECOLECCION DE FLUIDOS LINER 1800 CC</w:t>
            </w:r>
          </w:p>
        </w:tc>
        <w:tc>
          <w:tcPr>
            <w:tcW w:w="1253" w:type="dxa"/>
            <w:tcBorders>
              <w:top w:val="nil"/>
              <w:left w:val="nil"/>
              <w:bottom w:val="single" w:sz="4" w:space="0" w:color="auto"/>
              <w:right w:val="single" w:sz="4" w:space="0" w:color="auto"/>
            </w:tcBorders>
            <w:shd w:val="clear" w:color="000000" w:fill="FFFFFF"/>
            <w:noWrap/>
            <w:vAlign w:val="bottom"/>
            <w:hideMark/>
          </w:tcPr>
          <w:p w14:paraId="6475CFEB"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UNIDAD</w:t>
            </w:r>
          </w:p>
        </w:tc>
        <w:tc>
          <w:tcPr>
            <w:tcW w:w="1083" w:type="dxa"/>
            <w:tcBorders>
              <w:top w:val="nil"/>
              <w:left w:val="nil"/>
              <w:bottom w:val="single" w:sz="4" w:space="0" w:color="auto"/>
              <w:right w:val="single" w:sz="4" w:space="0" w:color="auto"/>
            </w:tcBorders>
            <w:shd w:val="clear" w:color="000000" w:fill="FFFFFF"/>
            <w:noWrap/>
            <w:vAlign w:val="bottom"/>
            <w:hideMark/>
          </w:tcPr>
          <w:p w14:paraId="16B65D0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95 </w:t>
            </w:r>
          </w:p>
        </w:tc>
        <w:tc>
          <w:tcPr>
            <w:tcW w:w="1271" w:type="dxa"/>
            <w:tcBorders>
              <w:top w:val="nil"/>
              <w:left w:val="nil"/>
              <w:bottom w:val="single" w:sz="4" w:space="0" w:color="auto"/>
              <w:right w:val="single" w:sz="4" w:space="0" w:color="auto"/>
            </w:tcBorders>
            <w:shd w:val="clear" w:color="000000" w:fill="FFFFFF"/>
            <w:noWrap/>
            <w:vAlign w:val="bottom"/>
            <w:hideMark/>
          </w:tcPr>
          <w:p w14:paraId="6D1B127B"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11.000 </w:t>
            </w:r>
          </w:p>
        </w:tc>
        <w:tc>
          <w:tcPr>
            <w:tcW w:w="875" w:type="dxa"/>
            <w:tcBorders>
              <w:top w:val="nil"/>
              <w:left w:val="nil"/>
              <w:bottom w:val="single" w:sz="4" w:space="0" w:color="auto"/>
              <w:right w:val="single" w:sz="4" w:space="0" w:color="auto"/>
            </w:tcBorders>
            <w:shd w:val="clear" w:color="000000" w:fill="FFFFFF"/>
          </w:tcPr>
          <w:p w14:paraId="5D50B8DD"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400EB2D0"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411C5977" w14:textId="0EEEA451"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13473C6"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6</w:t>
            </w:r>
          </w:p>
        </w:tc>
        <w:tc>
          <w:tcPr>
            <w:tcW w:w="3400" w:type="dxa"/>
            <w:tcBorders>
              <w:top w:val="nil"/>
              <w:left w:val="nil"/>
              <w:bottom w:val="single" w:sz="4" w:space="0" w:color="auto"/>
              <w:right w:val="single" w:sz="4" w:space="0" w:color="auto"/>
            </w:tcBorders>
            <w:shd w:val="clear" w:color="000000" w:fill="FFFFFF"/>
            <w:vAlign w:val="bottom"/>
            <w:hideMark/>
          </w:tcPr>
          <w:p w14:paraId="444A2FEC"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CINTA DE ESTERILIZAR</w:t>
            </w:r>
          </w:p>
        </w:tc>
        <w:tc>
          <w:tcPr>
            <w:tcW w:w="1253" w:type="dxa"/>
            <w:tcBorders>
              <w:top w:val="nil"/>
              <w:left w:val="nil"/>
              <w:bottom w:val="single" w:sz="4" w:space="0" w:color="auto"/>
              <w:right w:val="single" w:sz="4" w:space="0" w:color="auto"/>
            </w:tcBorders>
            <w:shd w:val="clear" w:color="000000" w:fill="FFFFFF"/>
            <w:noWrap/>
            <w:vAlign w:val="bottom"/>
            <w:hideMark/>
          </w:tcPr>
          <w:p w14:paraId="6D1D4507"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ROLLO</w:t>
            </w:r>
          </w:p>
        </w:tc>
        <w:tc>
          <w:tcPr>
            <w:tcW w:w="1083" w:type="dxa"/>
            <w:tcBorders>
              <w:top w:val="nil"/>
              <w:left w:val="nil"/>
              <w:bottom w:val="single" w:sz="4" w:space="0" w:color="auto"/>
              <w:right w:val="single" w:sz="4" w:space="0" w:color="auto"/>
            </w:tcBorders>
            <w:shd w:val="clear" w:color="000000" w:fill="FFFFFF"/>
            <w:noWrap/>
            <w:vAlign w:val="bottom"/>
            <w:hideMark/>
          </w:tcPr>
          <w:p w14:paraId="16EE04A6"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50 </w:t>
            </w:r>
          </w:p>
        </w:tc>
        <w:tc>
          <w:tcPr>
            <w:tcW w:w="1271" w:type="dxa"/>
            <w:tcBorders>
              <w:top w:val="nil"/>
              <w:left w:val="nil"/>
              <w:bottom w:val="single" w:sz="4" w:space="0" w:color="auto"/>
              <w:right w:val="single" w:sz="4" w:space="0" w:color="auto"/>
            </w:tcBorders>
            <w:shd w:val="clear" w:color="000000" w:fill="FFFFFF"/>
            <w:noWrap/>
            <w:vAlign w:val="bottom"/>
            <w:hideMark/>
          </w:tcPr>
          <w:p w14:paraId="44350562"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11.050 </w:t>
            </w:r>
          </w:p>
        </w:tc>
        <w:tc>
          <w:tcPr>
            <w:tcW w:w="875" w:type="dxa"/>
            <w:tcBorders>
              <w:top w:val="nil"/>
              <w:left w:val="nil"/>
              <w:bottom w:val="single" w:sz="4" w:space="0" w:color="auto"/>
              <w:right w:val="single" w:sz="4" w:space="0" w:color="auto"/>
            </w:tcBorders>
            <w:shd w:val="clear" w:color="000000" w:fill="FFFFFF"/>
          </w:tcPr>
          <w:p w14:paraId="73D2960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7422673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4804351C" w14:textId="66DF17ED"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7A11467"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7</w:t>
            </w:r>
          </w:p>
        </w:tc>
        <w:tc>
          <w:tcPr>
            <w:tcW w:w="3400" w:type="dxa"/>
            <w:tcBorders>
              <w:top w:val="nil"/>
              <w:left w:val="nil"/>
              <w:bottom w:val="single" w:sz="4" w:space="0" w:color="auto"/>
              <w:right w:val="single" w:sz="4" w:space="0" w:color="auto"/>
            </w:tcBorders>
            <w:shd w:val="clear" w:color="000000" w:fill="FFFFFF"/>
            <w:vAlign w:val="bottom"/>
            <w:hideMark/>
          </w:tcPr>
          <w:p w14:paraId="79989C0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COMPRESAS QUIRURGICAS ESTERILES</w:t>
            </w:r>
          </w:p>
        </w:tc>
        <w:tc>
          <w:tcPr>
            <w:tcW w:w="1253" w:type="dxa"/>
            <w:tcBorders>
              <w:top w:val="nil"/>
              <w:left w:val="nil"/>
              <w:bottom w:val="single" w:sz="4" w:space="0" w:color="auto"/>
              <w:right w:val="single" w:sz="4" w:space="0" w:color="auto"/>
            </w:tcBorders>
            <w:shd w:val="clear" w:color="000000" w:fill="FFFFFF"/>
            <w:noWrap/>
            <w:vAlign w:val="bottom"/>
            <w:hideMark/>
          </w:tcPr>
          <w:p w14:paraId="6EA6352B"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UNIDAD</w:t>
            </w:r>
          </w:p>
        </w:tc>
        <w:tc>
          <w:tcPr>
            <w:tcW w:w="1083" w:type="dxa"/>
            <w:tcBorders>
              <w:top w:val="nil"/>
              <w:left w:val="nil"/>
              <w:bottom w:val="single" w:sz="4" w:space="0" w:color="auto"/>
              <w:right w:val="single" w:sz="4" w:space="0" w:color="auto"/>
            </w:tcBorders>
            <w:shd w:val="clear" w:color="000000" w:fill="FFFFFF"/>
            <w:noWrap/>
            <w:vAlign w:val="bottom"/>
            <w:hideMark/>
          </w:tcPr>
          <w:p w14:paraId="7952AC3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6.000 </w:t>
            </w:r>
          </w:p>
        </w:tc>
        <w:tc>
          <w:tcPr>
            <w:tcW w:w="1271" w:type="dxa"/>
            <w:tcBorders>
              <w:top w:val="nil"/>
              <w:left w:val="nil"/>
              <w:bottom w:val="single" w:sz="4" w:space="0" w:color="auto"/>
              <w:right w:val="single" w:sz="4" w:space="0" w:color="auto"/>
            </w:tcBorders>
            <w:shd w:val="clear" w:color="000000" w:fill="FFFFFF"/>
            <w:noWrap/>
            <w:vAlign w:val="bottom"/>
            <w:hideMark/>
          </w:tcPr>
          <w:p w14:paraId="73A625C7"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1.543 </w:t>
            </w:r>
          </w:p>
        </w:tc>
        <w:tc>
          <w:tcPr>
            <w:tcW w:w="875" w:type="dxa"/>
            <w:tcBorders>
              <w:top w:val="nil"/>
              <w:left w:val="nil"/>
              <w:bottom w:val="single" w:sz="4" w:space="0" w:color="auto"/>
              <w:right w:val="single" w:sz="4" w:space="0" w:color="auto"/>
            </w:tcBorders>
            <w:shd w:val="clear" w:color="000000" w:fill="FFFFFF"/>
          </w:tcPr>
          <w:p w14:paraId="44E8708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17A5C2AE"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68E5F4E5" w14:textId="4D2A500C"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47649B6"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8</w:t>
            </w:r>
          </w:p>
        </w:tc>
        <w:tc>
          <w:tcPr>
            <w:tcW w:w="3400" w:type="dxa"/>
            <w:tcBorders>
              <w:top w:val="nil"/>
              <w:left w:val="nil"/>
              <w:bottom w:val="single" w:sz="4" w:space="0" w:color="auto"/>
              <w:right w:val="single" w:sz="4" w:space="0" w:color="auto"/>
            </w:tcBorders>
            <w:shd w:val="clear" w:color="000000" w:fill="FFFFFF"/>
            <w:vAlign w:val="bottom"/>
            <w:hideMark/>
          </w:tcPr>
          <w:p w14:paraId="28F6C37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CURITAS</w:t>
            </w:r>
          </w:p>
        </w:tc>
        <w:tc>
          <w:tcPr>
            <w:tcW w:w="1253" w:type="dxa"/>
            <w:tcBorders>
              <w:top w:val="nil"/>
              <w:left w:val="nil"/>
              <w:bottom w:val="single" w:sz="4" w:space="0" w:color="auto"/>
              <w:right w:val="single" w:sz="4" w:space="0" w:color="auto"/>
            </w:tcBorders>
            <w:shd w:val="clear" w:color="auto" w:fill="auto"/>
            <w:noWrap/>
            <w:vAlign w:val="bottom"/>
            <w:hideMark/>
          </w:tcPr>
          <w:p w14:paraId="1DB5080B"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CAJA</w:t>
            </w:r>
          </w:p>
        </w:tc>
        <w:tc>
          <w:tcPr>
            <w:tcW w:w="1083" w:type="dxa"/>
            <w:tcBorders>
              <w:top w:val="nil"/>
              <w:left w:val="nil"/>
              <w:bottom w:val="single" w:sz="4" w:space="0" w:color="auto"/>
              <w:right w:val="single" w:sz="4" w:space="0" w:color="auto"/>
            </w:tcBorders>
            <w:shd w:val="clear" w:color="auto" w:fill="auto"/>
            <w:noWrap/>
            <w:vAlign w:val="bottom"/>
            <w:hideMark/>
          </w:tcPr>
          <w:p w14:paraId="45024BBD"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100 </w:t>
            </w:r>
          </w:p>
        </w:tc>
        <w:tc>
          <w:tcPr>
            <w:tcW w:w="1271" w:type="dxa"/>
            <w:tcBorders>
              <w:top w:val="nil"/>
              <w:left w:val="nil"/>
              <w:bottom w:val="single" w:sz="4" w:space="0" w:color="auto"/>
              <w:right w:val="single" w:sz="4" w:space="0" w:color="auto"/>
            </w:tcBorders>
            <w:shd w:val="clear" w:color="auto" w:fill="auto"/>
            <w:noWrap/>
            <w:vAlign w:val="bottom"/>
            <w:hideMark/>
          </w:tcPr>
          <w:p w14:paraId="04205EE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3.100 </w:t>
            </w:r>
          </w:p>
        </w:tc>
        <w:tc>
          <w:tcPr>
            <w:tcW w:w="875" w:type="dxa"/>
            <w:tcBorders>
              <w:top w:val="nil"/>
              <w:left w:val="nil"/>
              <w:bottom w:val="single" w:sz="4" w:space="0" w:color="auto"/>
              <w:right w:val="single" w:sz="4" w:space="0" w:color="auto"/>
            </w:tcBorders>
          </w:tcPr>
          <w:p w14:paraId="360D17F5"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tcPr>
          <w:p w14:paraId="6B4DB718"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2F7C03D3" w14:textId="1F7612A6"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8F0F6BE"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9</w:t>
            </w:r>
          </w:p>
        </w:tc>
        <w:tc>
          <w:tcPr>
            <w:tcW w:w="3400" w:type="dxa"/>
            <w:tcBorders>
              <w:top w:val="nil"/>
              <w:left w:val="nil"/>
              <w:bottom w:val="single" w:sz="4" w:space="0" w:color="auto"/>
              <w:right w:val="single" w:sz="4" w:space="0" w:color="auto"/>
            </w:tcBorders>
            <w:shd w:val="clear" w:color="auto" w:fill="auto"/>
            <w:noWrap/>
            <w:vAlign w:val="bottom"/>
            <w:hideMark/>
          </w:tcPr>
          <w:p w14:paraId="2F36B309"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DETERGENTE NEUTRO </w:t>
            </w:r>
          </w:p>
        </w:tc>
        <w:tc>
          <w:tcPr>
            <w:tcW w:w="1253" w:type="dxa"/>
            <w:tcBorders>
              <w:top w:val="nil"/>
              <w:left w:val="nil"/>
              <w:bottom w:val="single" w:sz="4" w:space="0" w:color="auto"/>
              <w:right w:val="single" w:sz="4" w:space="0" w:color="auto"/>
            </w:tcBorders>
            <w:shd w:val="clear" w:color="auto" w:fill="auto"/>
            <w:noWrap/>
            <w:vAlign w:val="bottom"/>
            <w:hideMark/>
          </w:tcPr>
          <w:p w14:paraId="607F3C34"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GALON</w:t>
            </w:r>
          </w:p>
        </w:tc>
        <w:tc>
          <w:tcPr>
            <w:tcW w:w="1083" w:type="dxa"/>
            <w:tcBorders>
              <w:top w:val="nil"/>
              <w:left w:val="nil"/>
              <w:bottom w:val="single" w:sz="4" w:space="0" w:color="auto"/>
              <w:right w:val="single" w:sz="4" w:space="0" w:color="auto"/>
            </w:tcBorders>
            <w:shd w:val="clear" w:color="auto" w:fill="auto"/>
            <w:noWrap/>
            <w:vAlign w:val="bottom"/>
            <w:hideMark/>
          </w:tcPr>
          <w:p w14:paraId="0C35923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45 </w:t>
            </w:r>
          </w:p>
        </w:tc>
        <w:tc>
          <w:tcPr>
            <w:tcW w:w="1271" w:type="dxa"/>
            <w:tcBorders>
              <w:top w:val="nil"/>
              <w:left w:val="nil"/>
              <w:bottom w:val="single" w:sz="4" w:space="0" w:color="auto"/>
              <w:right w:val="single" w:sz="4" w:space="0" w:color="auto"/>
            </w:tcBorders>
            <w:shd w:val="clear" w:color="auto" w:fill="auto"/>
            <w:noWrap/>
            <w:vAlign w:val="bottom"/>
            <w:hideMark/>
          </w:tcPr>
          <w:p w14:paraId="7E376DCB"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38.194 </w:t>
            </w:r>
          </w:p>
        </w:tc>
        <w:tc>
          <w:tcPr>
            <w:tcW w:w="875" w:type="dxa"/>
            <w:tcBorders>
              <w:top w:val="nil"/>
              <w:left w:val="nil"/>
              <w:bottom w:val="single" w:sz="4" w:space="0" w:color="auto"/>
              <w:right w:val="single" w:sz="4" w:space="0" w:color="auto"/>
            </w:tcBorders>
          </w:tcPr>
          <w:p w14:paraId="190A639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tcPr>
          <w:p w14:paraId="0FB638C2"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12FCB1AA" w14:textId="5CAC24C5"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3AB91E4"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10</w:t>
            </w:r>
          </w:p>
        </w:tc>
        <w:tc>
          <w:tcPr>
            <w:tcW w:w="3400" w:type="dxa"/>
            <w:tcBorders>
              <w:top w:val="nil"/>
              <w:left w:val="nil"/>
              <w:bottom w:val="single" w:sz="4" w:space="0" w:color="auto"/>
              <w:right w:val="single" w:sz="4" w:space="0" w:color="auto"/>
            </w:tcBorders>
            <w:shd w:val="clear" w:color="000000" w:fill="FFFFFF"/>
            <w:vAlign w:val="bottom"/>
            <w:hideMark/>
          </w:tcPr>
          <w:p w14:paraId="2808A24F"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GUANTES DESECHABLES CAJA X 100 UNDS</w:t>
            </w:r>
          </w:p>
        </w:tc>
        <w:tc>
          <w:tcPr>
            <w:tcW w:w="1253" w:type="dxa"/>
            <w:tcBorders>
              <w:top w:val="nil"/>
              <w:left w:val="nil"/>
              <w:bottom w:val="single" w:sz="4" w:space="0" w:color="auto"/>
              <w:right w:val="single" w:sz="4" w:space="0" w:color="auto"/>
            </w:tcBorders>
            <w:shd w:val="clear" w:color="auto" w:fill="auto"/>
            <w:noWrap/>
            <w:vAlign w:val="bottom"/>
            <w:hideMark/>
          </w:tcPr>
          <w:p w14:paraId="6E47794D"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CAJA</w:t>
            </w:r>
          </w:p>
        </w:tc>
        <w:tc>
          <w:tcPr>
            <w:tcW w:w="1083" w:type="dxa"/>
            <w:tcBorders>
              <w:top w:val="nil"/>
              <w:left w:val="nil"/>
              <w:bottom w:val="single" w:sz="4" w:space="0" w:color="auto"/>
              <w:right w:val="single" w:sz="4" w:space="0" w:color="auto"/>
            </w:tcBorders>
            <w:shd w:val="clear" w:color="auto" w:fill="auto"/>
            <w:noWrap/>
            <w:vAlign w:val="bottom"/>
            <w:hideMark/>
          </w:tcPr>
          <w:p w14:paraId="47057F8D"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1.800 </w:t>
            </w:r>
          </w:p>
        </w:tc>
        <w:tc>
          <w:tcPr>
            <w:tcW w:w="1271" w:type="dxa"/>
            <w:tcBorders>
              <w:top w:val="nil"/>
              <w:left w:val="nil"/>
              <w:bottom w:val="single" w:sz="4" w:space="0" w:color="auto"/>
              <w:right w:val="single" w:sz="4" w:space="0" w:color="auto"/>
            </w:tcBorders>
            <w:shd w:val="clear" w:color="auto" w:fill="auto"/>
            <w:noWrap/>
            <w:vAlign w:val="bottom"/>
            <w:hideMark/>
          </w:tcPr>
          <w:p w14:paraId="38FB1260"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30.000 </w:t>
            </w:r>
          </w:p>
        </w:tc>
        <w:tc>
          <w:tcPr>
            <w:tcW w:w="875" w:type="dxa"/>
            <w:tcBorders>
              <w:top w:val="nil"/>
              <w:left w:val="nil"/>
              <w:bottom w:val="single" w:sz="4" w:space="0" w:color="auto"/>
              <w:right w:val="single" w:sz="4" w:space="0" w:color="auto"/>
            </w:tcBorders>
          </w:tcPr>
          <w:p w14:paraId="552D16C8"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tcPr>
          <w:p w14:paraId="530B7F8B"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1DB71105" w14:textId="7B28D980"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338707F"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11</w:t>
            </w:r>
          </w:p>
        </w:tc>
        <w:tc>
          <w:tcPr>
            <w:tcW w:w="3400" w:type="dxa"/>
            <w:tcBorders>
              <w:top w:val="nil"/>
              <w:left w:val="nil"/>
              <w:bottom w:val="single" w:sz="4" w:space="0" w:color="auto"/>
              <w:right w:val="single" w:sz="4" w:space="0" w:color="auto"/>
            </w:tcBorders>
            <w:shd w:val="clear" w:color="000000" w:fill="FFFFFF"/>
            <w:vAlign w:val="bottom"/>
            <w:hideMark/>
          </w:tcPr>
          <w:p w14:paraId="27407248"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GUANTES QUIRURGICOS</w:t>
            </w:r>
          </w:p>
        </w:tc>
        <w:tc>
          <w:tcPr>
            <w:tcW w:w="1253" w:type="dxa"/>
            <w:tcBorders>
              <w:top w:val="nil"/>
              <w:left w:val="nil"/>
              <w:bottom w:val="single" w:sz="4" w:space="0" w:color="auto"/>
              <w:right w:val="single" w:sz="4" w:space="0" w:color="auto"/>
            </w:tcBorders>
            <w:shd w:val="clear" w:color="000000" w:fill="FFFFFF"/>
            <w:noWrap/>
            <w:vAlign w:val="bottom"/>
            <w:hideMark/>
          </w:tcPr>
          <w:p w14:paraId="6E6D0C32"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PAR</w:t>
            </w:r>
          </w:p>
        </w:tc>
        <w:tc>
          <w:tcPr>
            <w:tcW w:w="1083" w:type="dxa"/>
            <w:tcBorders>
              <w:top w:val="nil"/>
              <w:left w:val="nil"/>
              <w:bottom w:val="single" w:sz="4" w:space="0" w:color="auto"/>
              <w:right w:val="single" w:sz="4" w:space="0" w:color="auto"/>
            </w:tcBorders>
            <w:shd w:val="clear" w:color="000000" w:fill="FFFFFF"/>
            <w:noWrap/>
            <w:vAlign w:val="bottom"/>
            <w:hideMark/>
          </w:tcPr>
          <w:p w14:paraId="6879DB6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12.000 </w:t>
            </w:r>
          </w:p>
        </w:tc>
        <w:tc>
          <w:tcPr>
            <w:tcW w:w="1271" w:type="dxa"/>
            <w:tcBorders>
              <w:top w:val="nil"/>
              <w:left w:val="nil"/>
              <w:bottom w:val="single" w:sz="4" w:space="0" w:color="auto"/>
              <w:right w:val="single" w:sz="4" w:space="0" w:color="auto"/>
            </w:tcBorders>
            <w:shd w:val="clear" w:color="000000" w:fill="FFFFFF"/>
            <w:noWrap/>
            <w:vAlign w:val="bottom"/>
            <w:hideMark/>
          </w:tcPr>
          <w:p w14:paraId="25E35816"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1.200 </w:t>
            </w:r>
          </w:p>
        </w:tc>
        <w:tc>
          <w:tcPr>
            <w:tcW w:w="875" w:type="dxa"/>
            <w:tcBorders>
              <w:top w:val="nil"/>
              <w:left w:val="nil"/>
              <w:bottom w:val="single" w:sz="4" w:space="0" w:color="auto"/>
              <w:right w:val="single" w:sz="4" w:space="0" w:color="auto"/>
            </w:tcBorders>
            <w:shd w:val="clear" w:color="000000" w:fill="FFFFFF"/>
          </w:tcPr>
          <w:p w14:paraId="6947A0C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692CF3D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5FBEA7A2" w14:textId="7C927D8D"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1314BC2B"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12</w:t>
            </w:r>
          </w:p>
        </w:tc>
        <w:tc>
          <w:tcPr>
            <w:tcW w:w="3400" w:type="dxa"/>
            <w:tcBorders>
              <w:top w:val="nil"/>
              <w:left w:val="nil"/>
              <w:bottom w:val="single" w:sz="4" w:space="0" w:color="auto"/>
              <w:right w:val="single" w:sz="4" w:space="0" w:color="auto"/>
            </w:tcBorders>
            <w:shd w:val="clear" w:color="000000" w:fill="FFFFFF"/>
            <w:vAlign w:val="bottom"/>
            <w:hideMark/>
          </w:tcPr>
          <w:p w14:paraId="1D837ED0"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GUARDIAN DE SEGURIDAD ECOLOGICO 1.5 L</w:t>
            </w:r>
          </w:p>
        </w:tc>
        <w:tc>
          <w:tcPr>
            <w:tcW w:w="1253" w:type="dxa"/>
            <w:tcBorders>
              <w:top w:val="nil"/>
              <w:left w:val="nil"/>
              <w:bottom w:val="single" w:sz="4" w:space="0" w:color="auto"/>
              <w:right w:val="single" w:sz="4" w:space="0" w:color="auto"/>
            </w:tcBorders>
            <w:shd w:val="clear" w:color="000000" w:fill="FFFFFF"/>
            <w:noWrap/>
            <w:vAlign w:val="bottom"/>
            <w:hideMark/>
          </w:tcPr>
          <w:p w14:paraId="58A4A616"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UNIDAD</w:t>
            </w:r>
          </w:p>
        </w:tc>
        <w:tc>
          <w:tcPr>
            <w:tcW w:w="1083" w:type="dxa"/>
            <w:tcBorders>
              <w:top w:val="nil"/>
              <w:left w:val="nil"/>
              <w:bottom w:val="single" w:sz="4" w:space="0" w:color="auto"/>
              <w:right w:val="single" w:sz="4" w:space="0" w:color="auto"/>
            </w:tcBorders>
            <w:shd w:val="clear" w:color="000000" w:fill="FFFFFF"/>
            <w:noWrap/>
            <w:vAlign w:val="bottom"/>
            <w:hideMark/>
          </w:tcPr>
          <w:p w14:paraId="3F84807F"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250 </w:t>
            </w:r>
          </w:p>
        </w:tc>
        <w:tc>
          <w:tcPr>
            <w:tcW w:w="1271" w:type="dxa"/>
            <w:tcBorders>
              <w:top w:val="nil"/>
              <w:left w:val="nil"/>
              <w:bottom w:val="single" w:sz="4" w:space="0" w:color="auto"/>
              <w:right w:val="single" w:sz="4" w:space="0" w:color="auto"/>
            </w:tcBorders>
            <w:shd w:val="clear" w:color="000000" w:fill="FFFFFF"/>
            <w:noWrap/>
            <w:vAlign w:val="bottom"/>
            <w:hideMark/>
          </w:tcPr>
          <w:p w14:paraId="59424E32"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3.000 </w:t>
            </w:r>
          </w:p>
        </w:tc>
        <w:tc>
          <w:tcPr>
            <w:tcW w:w="875" w:type="dxa"/>
            <w:tcBorders>
              <w:top w:val="nil"/>
              <w:left w:val="nil"/>
              <w:bottom w:val="single" w:sz="4" w:space="0" w:color="auto"/>
              <w:right w:val="single" w:sz="4" w:space="0" w:color="auto"/>
            </w:tcBorders>
            <w:shd w:val="clear" w:color="000000" w:fill="FFFFFF"/>
          </w:tcPr>
          <w:p w14:paraId="19AA7447"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1AE7884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47740937" w14:textId="3F62ED2C"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031D907"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13</w:t>
            </w:r>
          </w:p>
        </w:tc>
        <w:tc>
          <w:tcPr>
            <w:tcW w:w="3400" w:type="dxa"/>
            <w:tcBorders>
              <w:top w:val="nil"/>
              <w:left w:val="nil"/>
              <w:bottom w:val="single" w:sz="4" w:space="0" w:color="auto"/>
              <w:right w:val="single" w:sz="4" w:space="0" w:color="auto"/>
            </w:tcBorders>
            <w:shd w:val="clear" w:color="auto" w:fill="auto"/>
            <w:noWrap/>
            <w:vAlign w:val="bottom"/>
            <w:hideMark/>
          </w:tcPr>
          <w:p w14:paraId="035FBFF5"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INDICADOR BIOLOGICO AB 3100</w:t>
            </w:r>
          </w:p>
        </w:tc>
        <w:tc>
          <w:tcPr>
            <w:tcW w:w="1253" w:type="dxa"/>
            <w:tcBorders>
              <w:top w:val="nil"/>
              <w:left w:val="nil"/>
              <w:bottom w:val="single" w:sz="4" w:space="0" w:color="auto"/>
              <w:right w:val="single" w:sz="4" w:space="0" w:color="auto"/>
            </w:tcBorders>
            <w:shd w:val="clear" w:color="auto" w:fill="auto"/>
            <w:noWrap/>
            <w:vAlign w:val="bottom"/>
            <w:hideMark/>
          </w:tcPr>
          <w:p w14:paraId="0B53C863"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BOLSA</w:t>
            </w:r>
          </w:p>
        </w:tc>
        <w:tc>
          <w:tcPr>
            <w:tcW w:w="1083" w:type="dxa"/>
            <w:tcBorders>
              <w:top w:val="nil"/>
              <w:left w:val="nil"/>
              <w:bottom w:val="single" w:sz="4" w:space="0" w:color="auto"/>
              <w:right w:val="single" w:sz="4" w:space="0" w:color="auto"/>
            </w:tcBorders>
            <w:shd w:val="clear" w:color="auto" w:fill="auto"/>
            <w:noWrap/>
            <w:vAlign w:val="bottom"/>
            <w:hideMark/>
          </w:tcPr>
          <w:p w14:paraId="283B4227"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6 </w:t>
            </w:r>
          </w:p>
        </w:tc>
        <w:tc>
          <w:tcPr>
            <w:tcW w:w="1271" w:type="dxa"/>
            <w:tcBorders>
              <w:top w:val="nil"/>
              <w:left w:val="nil"/>
              <w:bottom w:val="single" w:sz="4" w:space="0" w:color="auto"/>
              <w:right w:val="single" w:sz="4" w:space="0" w:color="auto"/>
            </w:tcBorders>
            <w:shd w:val="clear" w:color="auto" w:fill="auto"/>
            <w:noWrap/>
            <w:vAlign w:val="bottom"/>
            <w:hideMark/>
          </w:tcPr>
          <w:p w14:paraId="046590E3"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234.000 </w:t>
            </w:r>
          </w:p>
        </w:tc>
        <w:tc>
          <w:tcPr>
            <w:tcW w:w="875" w:type="dxa"/>
            <w:tcBorders>
              <w:top w:val="nil"/>
              <w:left w:val="nil"/>
              <w:bottom w:val="single" w:sz="4" w:space="0" w:color="auto"/>
              <w:right w:val="single" w:sz="4" w:space="0" w:color="auto"/>
            </w:tcBorders>
          </w:tcPr>
          <w:p w14:paraId="752B49C5"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tcPr>
          <w:p w14:paraId="5131765E"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45316168" w14:textId="7196D5A1"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9925806"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14</w:t>
            </w:r>
          </w:p>
        </w:tc>
        <w:tc>
          <w:tcPr>
            <w:tcW w:w="3400" w:type="dxa"/>
            <w:tcBorders>
              <w:top w:val="nil"/>
              <w:left w:val="nil"/>
              <w:bottom w:val="single" w:sz="4" w:space="0" w:color="auto"/>
              <w:right w:val="single" w:sz="4" w:space="0" w:color="auto"/>
            </w:tcBorders>
            <w:shd w:val="clear" w:color="auto" w:fill="auto"/>
            <w:noWrap/>
            <w:vAlign w:val="bottom"/>
            <w:hideMark/>
          </w:tcPr>
          <w:p w14:paraId="0E47BE3E"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INDICADOR MULTIVARIABLE AB 2551</w:t>
            </w:r>
          </w:p>
        </w:tc>
        <w:tc>
          <w:tcPr>
            <w:tcW w:w="1253" w:type="dxa"/>
            <w:tcBorders>
              <w:top w:val="nil"/>
              <w:left w:val="nil"/>
              <w:bottom w:val="single" w:sz="4" w:space="0" w:color="auto"/>
              <w:right w:val="single" w:sz="4" w:space="0" w:color="auto"/>
            </w:tcBorders>
            <w:shd w:val="clear" w:color="auto" w:fill="auto"/>
            <w:noWrap/>
            <w:vAlign w:val="bottom"/>
            <w:hideMark/>
          </w:tcPr>
          <w:p w14:paraId="7159FEC0"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CAJA</w:t>
            </w:r>
          </w:p>
        </w:tc>
        <w:tc>
          <w:tcPr>
            <w:tcW w:w="1083" w:type="dxa"/>
            <w:tcBorders>
              <w:top w:val="nil"/>
              <w:left w:val="nil"/>
              <w:bottom w:val="single" w:sz="4" w:space="0" w:color="auto"/>
              <w:right w:val="single" w:sz="4" w:space="0" w:color="auto"/>
            </w:tcBorders>
            <w:shd w:val="clear" w:color="auto" w:fill="auto"/>
            <w:noWrap/>
            <w:vAlign w:val="bottom"/>
            <w:hideMark/>
          </w:tcPr>
          <w:p w14:paraId="248F0EBA"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6 </w:t>
            </w:r>
          </w:p>
        </w:tc>
        <w:tc>
          <w:tcPr>
            <w:tcW w:w="1271" w:type="dxa"/>
            <w:tcBorders>
              <w:top w:val="nil"/>
              <w:left w:val="nil"/>
              <w:bottom w:val="single" w:sz="4" w:space="0" w:color="auto"/>
              <w:right w:val="single" w:sz="4" w:space="0" w:color="auto"/>
            </w:tcBorders>
            <w:shd w:val="clear" w:color="auto" w:fill="auto"/>
            <w:noWrap/>
            <w:vAlign w:val="bottom"/>
            <w:hideMark/>
          </w:tcPr>
          <w:p w14:paraId="1F34BC88"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84.000 </w:t>
            </w:r>
          </w:p>
        </w:tc>
        <w:tc>
          <w:tcPr>
            <w:tcW w:w="875" w:type="dxa"/>
            <w:tcBorders>
              <w:top w:val="nil"/>
              <w:left w:val="nil"/>
              <w:bottom w:val="single" w:sz="4" w:space="0" w:color="auto"/>
              <w:right w:val="single" w:sz="4" w:space="0" w:color="auto"/>
            </w:tcBorders>
          </w:tcPr>
          <w:p w14:paraId="30B561EC"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tcPr>
          <w:p w14:paraId="428E676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57585F65" w14:textId="6C21425D"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1272AEDF"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15</w:t>
            </w:r>
          </w:p>
        </w:tc>
        <w:tc>
          <w:tcPr>
            <w:tcW w:w="3400" w:type="dxa"/>
            <w:tcBorders>
              <w:top w:val="nil"/>
              <w:left w:val="nil"/>
              <w:bottom w:val="single" w:sz="4" w:space="0" w:color="auto"/>
              <w:right w:val="single" w:sz="4" w:space="0" w:color="auto"/>
            </w:tcBorders>
            <w:shd w:val="clear" w:color="000000" w:fill="FFFFFF"/>
            <w:vAlign w:val="bottom"/>
            <w:hideMark/>
          </w:tcPr>
          <w:p w14:paraId="54AB5D8E"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DETERGENTE ENZIMATICO  X 1 LITRO </w:t>
            </w:r>
          </w:p>
        </w:tc>
        <w:tc>
          <w:tcPr>
            <w:tcW w:w="1253" w:type="dxa"/>
            <w:tcBorders>
              <w:top w:val="nil"/>
              <w:left w:val="nil"/>
              <w:bottom w:val="single" w:sz="4" w:space="0" w:color="auto"/>
              <w:right w:val="single" w:sz="4" w:space="0" w:color="auto"/>
            </w:tcBorders>
            <w:shd w:val="clear" w:color="000000" w:fill="FFFFFF"/>
            <w:noWrap/>
            <w:vAlign w:val="bottom"/>
            <w:hideMark/>
          </w:tcPr>
          <w:p w14:paraId="4D30E16F"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FRASCO</w:t>
            </w:r>
          </w:p>
        </w:tc>
        <w:tc>
          <w:tcPr>
            <w:tcW w:w="1083" w:type="dxa"/>
            <w:tcBorders>
              <w:top w:val="nil"/>
              <w:left w:val="nil"/>
              <w:bottom w:val="single" w:sz="4" w:space="0" w:color="auto"/>
              <w:right w:val="single" w:sz="4" w:space="0" w:color="auto"/>
            </w:tcBorders>
            <w:shd w:val="clear" w:color="000000" w:fill="FFFFFF"/>
            <w:noWrap/>
            <w:vAlign w:val="bottom"/>
            <w:hideMark/>
          </w:tcPr>
          <w:p w14:paraId="674538C9"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50 </w:t>
            </w:r>
          </w:p>
        </w:tc>
        <w:tc>
          <w:tcPr>
            <w:tcW w:w="1271" w:type="dxa"/>
            <w:tcBorders>
              <w:top w:val="nil"/>
              <w:left w:val="nil"/>
              <w:bottom w:val="single" w:sz="4" w:space="0" w:color="auto"/>
              <w:right w:val="single" w:sz="4" w:space="0" w:color="auto"/>
            </w:tcBorders>
            <w:shd w:val="clear" w:color="000000" w:fill="FFFFFF"/>
            <w:noWrap/>
            <w:vAlign w:val="bottom"/>
            <w:hideMark/>
          </w:tcPr>
          <w:p w14:paraId="65A07293"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43.300 </w:t>
            </w:r>
          </w:p>
        </w:tc>
        <w:tc>
          <w:tcPr>
            <w:tcW w:w="875" w:type="dxa"/>
            <w:tcBorders>
              <w:top w:val="nil"/>
              <w:left w:val="nil"/>
              <w:bottom w:val="single" w:sz="4" w:space="0" w:color="auto"/>
              <w:right w:val="single" w:sz="4" w:space="0" w:color="auto"/>
            </w:tcBorders>
            <w:shd w:val="clear" w:color="000000" w:fill="FFFFFF"/>
          </w:tcPr>
          <w:p w14:paraId="294463AC"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52FBDE39"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4B314B41" w14:textId="2389150A" w:rsidTr="00530227">
        <w:trPr>
          <w:trHeight w:val="3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4509867"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16</w:t>
            </w:r>
          </w:p>
        </w:tc>
        <w:tc>
          <w:tcPr>
            <w:tcW w:w="3400" w:type="dxa"/>
            <w:tcBorders>
              <w:top w:val="nil"/>
              <w:left w:val="nil"/>
              <w:bottom w:val="single" w:sz="4" w:space="0" w:color="auto"/>
              <w:right w:val="single" w:sz="4" w:space="0" w:color="auto"/>
            </w:tcBorders>
            <w:shd w:val="clear" w:color="000000" w:fill="FFFFFF"/>
            <w:vAlign w:val="bottom"/>
            <w:hideMark/>
          </w:tcPr>
          <w:p w14:paraId="52F3AB2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PAPEL CREPADO</w:t>
            </w:r>
          </w:p>
        </w:tc>
        <w:tc>
          <w:tcPr>
            <w:tcW w:w="1253" w:type="dxa"/>
            <w:tcBorders>
              <w:top w:val="nil"/>
              <w:left w:val="nil"/>
              <w:bottom w:val="single" w:sz="4" w:space="0" w:color="auto"/>
              <w:right w:val="single" w:sz="4" w:space="0" w:color="auto"/>
            </w:tcBorders>
            <w:shd w:val="clear" w:color="000000" w:fill="FFFFFF"/>
            <w:noWrap/>
            <w:vAlign w:val="bottom"/>
            <w:hideMark/>
          </w:tcPr>
          <w:p w14:paraId="68F96A81"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ROLLO</w:t>
            </w:r>
          </w:p>
        </w:tc>
        <w:tc>
          <w:tcPr>
            <w:tcW w:w="1083" w:type="dxa"/>
            <w:tcBorders>
              <w:top w:val="nil"/>
              <w:left w:val="nil"/>
              <w:bottom w:val="single" w:sz="4" w:space="0" w:color="auto"/>
              <w:right w:val="single" w:sz="4" w:space="0" w:color="auto"/>
            </w:tcBorders>
            <w:shd w:val="clear" w:color="000000" w:fill="FFFFFF"/>
            <w:noWrap/>
            <w:vAlign w:val="bottom"/>
            <w:hideMark/>
          </w:tcPr>
          <w:p w14:paraId="4377BC5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30 </w:t>
            </w:r>
          </w:p>
        </w:tc>
        <w:tc>
          <w:tcPr>
            <w:tcW w:w="1271" w:type="dxa"/>
            <w:tcBorders>
              <w:top w:val="nil"/>
              <w:left w:val="nil"/>
              <w:bottom w:val="single" w:sz="4" w:space="0" w:color="auto"/>
              <w:right w:val="single" w:sz="4" w:space="0" w:color="auto"/>
            </w:tcBorders>
            <w:shd w:val="clear" w:color="000000" w:fill="FFFFFF"/>
            <w:noWrap/>
            <w:vAlign w:val="bottom"/>
            <w:hideMark/>
          </w:tcPr>
          <w:p w14:paraId="6380470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71.500 </w:t>
            </w:r>
          </w:p>
        </w:tc>
        <w:tc>
          <w:tcPr>
            <w:tcW w:w="875" w:type="dxa"/>
            <w:tcBorders>
              <w:top w:val="nil"/>
              <w:left w:val="nil"/>
              <w:bottom w:val="single" w:sz="4" w:space="0" w:color="auto"/>
              <w:right w:val="single" w:sz="4" w:space="0" w:color="auto"/>
            </w:tcBorders>
            <w:shd w:val="clear" w:color="000000" w:fill="FFFFFF"/>
          </w:tcPr>
          <w:p w14:paraId="7199602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5CF8DC6D"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543BE84A" w14:textId="522D197D" w:rsidTr="00530227">
        <w:trPr>
          <w:trHeight w:val="465"/>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D20DE8C" w14:textId="77777777" w:rsidR="00530227" w:rsidRPr="00177F82" w:rsidRDefault="00530227" w:rsidP="00872D43">
            <w:pPr>
              <w:spacing w:after="0" w:line="240" w:lineRule="auto"/>
              <w:jc w:val="center"/>
              <w:rPr>
                <w:rFonts w:ascii="Calibri" w:eastAsia="Times New Roman" w:hAnsi="Calibri" w:cs="Calibri"/>
                <w:b/>
                <w:bCs/>
                <w:color w:val="000000"/>
                <w:sz w:val="16"/>
                <w:szCs w:val="16"/>
                <w:lang w:eastAsia="es-CO"/>
              </w:rPr>
            </w:pPr>
            <w:r w:rsidRPr="00177F82">
              <w:rPr>
                <w:rFonts w:ascii="Calibri" w:eastAsia="Times New Roman" w:hAnsi="Calibri" w:cs="Calibri"/>
                <w:b/>
                <w:bCs/>
                <w:color w:val="000000"/>
                <w:sz w:val="16"/>
                <w:szCs w:val="16"/>
                <w:lang w:eastAsia="es-CO"/>
              </w:rPr>
              <w:t>17</w:t>
            </w:r>
          </w:p>
        </w:tc>
        <w:tc>
          <w:tcPr>
            <w:tcW w:w="3400" w:type="dxa"/>
            <w:tcBorders>
              <w:top w:val="nil"/>
              <w:left w:val="nil"/>
              <w:bottom w:val="single" w:sz="4" w:space="0" w:color="auto"/>
              <w:right w:val="single" w:sz="4" w:space="0" w:color="auto"/>
            </w:tcBorders>
            <w:shd w:val="clear" w:color="000000" w:fill="FFFFFF"/>
            <w:vAlign w:val="bottom"/>
            <w:hideMark/>
          </w:tcPr>
          <w:p w14:paraId="310663D9"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PLACAS ELECTROBISTURI ADULTO REF 9130 </w:t>
            </w:r>
            <w:proofErr w:type="spellStart"/>
            <w:r w:rsidRPr="00177F82">
              <w:rPr>
                <w:rFonts w:ascii="Calibri" w:eastAsia="Times New Roman" w:hAnsi="Calibri" w:cs="Calibri"/>
                <w:color w:val="000000"/>
                <w:sz w:val="16"/>
                <w:szCs w:val="16"/>
                <w:lang w:eastAsia="es-CO"/>
              </w:rPr>
              <w:t>monobulada</w:t>
            </w:r>
            <w:proofErr w:type="spellEnd"/>
          </w:p>
        </w:tc>
        <w:tc>
          <w:tcPr>
            <w:tcW w:w="1253" w:type="dxa"/>
            <w:tcBorders>
              <w:top w:val="nil"/>
              <w:left w:val="nil"/>
              <w:bottom w:val="single" w:sz="4" w:space="0" w:color="auto"/>
              <w:right w:val="single" w:sz="4" w:space="0" w:color="auto"/>
            </w:tcBorders>
            <w:shd w:val="clear" w:color="000000" w:fill="FFFFFF"/>
            <w:noWrap/>
            <w:vAlign w:val="bottom"/>
            <w:hideMark/>
          </w:tcPr>
          <w:p w14:paraId="5D313E24" w14:textId="77777777" w:rsidR="00530227" w:rsidRPr="00177F82" w:rsidRDefault="00530227" w:rsidP="00872D43">
            <w:pPr>
              <w:spacing w:after="0" w:line="240" w:lineRule="auto"/>
              <w:jc w:val="center"/>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UNIDAD</w:t>
            </w:r>
          </w:p>
        </w:tc>
        <w:tc>
          <w:tcPr>
            <w:tcW w:w="1083" w:type="dxa"/>
            <w:tcBorders>
              <w:top w:val="nil"/>
              <w:left w:val="nil"/>
              <w:bottom w:val="single" w:sz="4" w:space="0" w:color="auto"/>
              <w:right w:val="single" w:sz="4" w:space="0" w:color="auto"/>
            </w:tcBorders>
            <w:shd w:val="clear" w:color="000000" w:fill="FFFFFF"/>
            <w:noWrap/>
            <w:vAlign w:val="bottom"/>
            <w:hideMark/>
          </w:tcPr>
          <w:p w14:paraId="4529E1C4"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150 </w:t>
            </w:r>
          </w:p>
        </w:tc>
        <w:tc>
          <w:tcPr>
            <w:tcW w:w="1271" w:type="dxa"/>
            <w:tcBorders>
              <w:top w:val="nil"/>
              <w:left w:val="nil"/>
              <w:bottom w:val="single" w:sz="4" w:space="0" w:color="auto"/>
              <w:right w:val="single" w:sz="4" w:space="0" w:color="auto"/>
            </w:tcBorders>
            <w:shd w:val="clear" w:color="000000" w:fill="FFFFFF"/>
            <w:noWrap/>
            <w:vAlign w:val="bottom"/>
            <w:hideMark/>
          </w:tcPr>
          <w:p w14:paraId="72C6EB40"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r w:rsidRPr="00177F82">
              <w:rPr>
                <w:rFonts w:ascii="Calibri" w:eastAsia="Times New Roman" w:hAnsi="Calibri" w:cs="Calibri"/>
                <w:color w:val="000000"/>
                <w:sz w:val="16"/>
                <w:szCs w:val="16"/>
                <w:lang w:eastAsia="es-CO"/>
              </w:rPr>
              <w:t xml:space="preserve">                    12.800 </w:t>
            </w:r>
          </w:p>
        </w:tc>
        <w:tc>
          <w:tcPr>
            <w:tcW w:w="875" w:type="dxa"/>
            <w:tcBorders>
              <w:top w:val="nil"/>
              <w:left w:val="nil"/>
              <w:bottom w:val="single" w:sz="4" w:space="0" w:color="auto"/>
              <w:right w:val="single" w:sz="4" w:space="0" w:color="auto"/>
            </w:tcBorders>
            <w:shd w:val="clear" w:color="000000" w:fill="FFFFFF"/>
          </w:tcPr>
          <w:p w14:paraId="23E080DE"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c>
          <w:tcPr>
            <w:tcW w:w="598" w:type="dxa"/>
            <w:tcBorders>
              <w:top w:val="nil"/>
              <w:left w:val="nil"/>
              <w:bottom w:val="single" w:sz="4" w:space="0" w:color="auto"/>
              <w:right w:val="single" w:sz="4" w:space="0" w:color="auto"/>
            </w:tcBorders>
            <w:shd w:val="clear" w:color="000000" w:fill="FFFFFF"/>
          </w:tcPr>
          <w:p w14:paraId="2737ACB9"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r w:rsidR="00530227" w:rsidRPr="00177F82" w14:paraId="620DF897" w14:textId="77777777" w:rsidTr="00530227">
        <w:trPr>
          <w:trHeight w:val="465"/>
          <w:jc w:val="center"/>
        </w:trPr>
        <w:tc>
          <w:tcPr>
            <w:tcW w:w="87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38BEF2DD" w14:textId="5B129BD3" w:rsidR="00530227" w:rsidRPr="00530227" w:rsidRDefault="00530227" w:rsidP="00530227">
            <w:pPr>
              <w:spacing w:after="0" w:line="240" w:lineRule="auto"/>
              <w:jc w:val="right"/>
              <w:rPr>
                <w:rFonts w:ascii="Calibri" w:eastAsia="Times New Roman" w:hAnsi="Calibri" w:cs="Calibri"/>
                <w:b/>
                <w:color w:val="000000"/>
                <w:sz w:val="16"/>
                <w:szCs w:val="16"/>
                <w:lang w:eastAsia="es-CO"/>
              </w:rPr>
            </w:pPr>
            <w:r w:rsidRPr="00530227">
              <w:rPr>
                <w:rFonts w:ascii="Calibri" w:eastAsia="Times New Roman" w:hAnsi="Calibri" w:cs="Calibri"/>
                <w:b/>
                <w:color w:val="000000"/>
                <w:sz w:val="16"/>
                <w:szCs w:val="16"/>
                <w:lang w:eastAsia="es-CO"/>
              </w:rPr>
              <w:t>TOTAL</w:t>
            </w:r>
          </w:p>
        </w:tc>
        <w:tc>
          <w:tcPr>
            <w:tcW w:w="598" w:type="dxa"/>
            <w:tcBorders>
              <w:top w:val="single" w:sz="4" w:space="0" w:color="auto"/>
              <w:left w:val="nil"/>
              <w:bottom w:val="single" w:sz="4" w:space="0" w:color="auto"/>
              <w:right w:val="single" w:sz="4" w:space="0" w:color="auto"/>
            </w:tcBorders>
            <w:shd w:val="clear" w:color="000000" w:fill="FFFFFF"/>
          </w:tcPr>
          <w:p w14:paraId="1077E161" w14:textId="77777777" w:rsidR="00530227" w:rsidRPr="00177F82" w:rsidRDefault="00530227" w:rsidP="00872D43">
            <w:pPr>
              <w:spacing w:after="0" w:line="240" w:lineRule="auto"/>
              <w:rPr>
                <w:rFonts w:ascii="Calibri" w:eastAsia="Times New Roman" w:hAnsi="Calibri" w:cs="Calibri"/>
                <w:color w:val="000000"/>
                <w:sz w:val="16"/>
                <w:szCs w:val="16"/>
                <w:lang w:eastAsia="es-CO"/>
              </w:rPr>
            </w:pPr>
          </w:p>
        </w:tc>
      </w:tr>
    </w:tbl>
    <w:p w14:paraId="071750CE" w14:textId="77777777" w:rsidR="001C51C7" w:rsidRDefault="001C51C7" w:rsidP="007423D5">
      <w:pPr>
        <w:spacing w:after="0" w:line="240" w:lineRule="auto"/>
        <w:jc w:val="both"/>
        <w:rPr>
          <w:rFonts w:ascii="Tahoma" w:hAnsi="Tahoma" w:cs="Tahoma"/>
          <w:color w:val="000000" w:themeColor="text1"/>
          <w:sz w:val="20"/>
          <w:szCs w:val="20"/>
        </w:rPr>
      </w:pPr>
    </w:p>
    <w:p w14:paraId="2FCADDEB" w14:textId="77777777" w:rsidR="0050576E" w:rsidRPr="005B02A6" w:rsidRDefault="0050576E" w:rsidP="007423D5">
      <w:pPr>
        <w:spacing w:after="0" w:line="240" w:lineRule="auto"/>
        <w:jc w:val="both"/>
        <w:rPr>
          <w:rFonts w:ascii="Tahoma" w:hAnsi="Tahoma" w:cs="Tahoma"/>
          <w:color w:val="000000" w:themeColor="text1"/>
          <w:sz w:val="20"/>
          <w:szCs w:val="20"/>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6BA90" w14:textId="77777777" w:rsidR="00D50021" w:rsidRDefault="00D50021">
      <w:pPr>
        <w:spacing w:after="0" w:line="240" w:lineRule="auto"/>
      </w:pPr>
      <w:r>
        <w:separator/>
      </w:r>
    </w:p>
  </w:endnote>
  <w:endnote w:type="continuationSeparator" w:id="0">
    <w:p w14:paraId="6801D04A" w14:textId="77777777" w:rsidR="00D50021" w:rsidRDefault="00D5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A8CD7" w14:textId="77777777" w:rsidR="00D50021" w:rsidRDefault="00D50021">
      <w:pPr>
        <w:spacing w:after="0" w:line="240" w:lineRule="auto"/>
      </w:pPr>
      <w:r>
        <w:separator/>
      </w:r>
    </w:p>
  </w:footnote>
  <w:footnote w:type="continuationSeparator" w:id="0">
    <w:p w14:paraId="6689654D" w14:textId="77777777" w:rsidR="00D50021" w:rsidRDefault="00D50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06D1EA26" w:rsidR="0009669A" w:rsidRDefault="00D50021" w:rsidP="0009669A">
        <w:pPr>
          <w:pStyle w:val="Encabezado"/>
        </w:pPr>
      </w:p>
      <w:p w14:paraId="201DAD7A" w14:textId="77777777" w:rsidR="002F37E9" w:rsidRDefault="00D50021">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0F63A4"/>
    <w:rsid w:val="00186953"/>
    <w:rsid w:val="001C51C7"/>
    <w:rsid w:val="004437A2"/>
    <w:rsid w:val="0050576E"/>
    <w:rsid w:val="00530227"/>
    <w:rsid w:val="00551104"/>
    <w:rsid w:val="00566144"/>
    <w:rsid w:val="007423D5"/>
    <w:rsid w:val="008110F6"/>
    <w:rsid w:val="00820237"/>
    <w:rsid w:val="008331F4"/>
    <w:rsid w:val="008C3953"/>
    <w:rsid w:val="009B416F"/>
    <w:rsid w:val="009E05BF"/>
    <w:rsid w:val="00C96CF3"/>
    <w:rsid w:val="00D50021"/>
    <w:rsid w:val="00DC5487"/>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2EDAC950-59ED-4083-8025-2CEB9479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2265</Words>
  <Characters>12461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2022-01-26T21:31:00Z</dcterms:created>
  <dcterms:modified xsi:type="dcterms:W3CDTF">2022-01-26T21:31:00Z</dcterms:modified>
</cp:coreProperties>
</file>