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DA16DA">
        <w:rPr>
          <w:rFonts w:ascii="Franklin Gothic Book" w:eastAsia="Times New Roman" w:hAnsi="Franklin Gothic Book" w:cs="Tahoma"/>
          <w:b/>
          <w:color w:val="000000"/>
          <w:sz w:val="20"/>
          <w:szCs w:val="20"/>
          <w:lang w:val="es-ES"/>
        </w:rPr>
        <w:t>008</w:t>
      </w:r>
      <w:r w:rsidR="002C49BC" w:rsidRPr="002C49BC">
        <w:rPr>
          <w:rFonts w:ascii="Franklin Gothic Book" w:eastAsia="Times New Roman" w:hAnsi="Franklin Gothic Book" w:cs="Tahoma"/>
          <w:b/>
          <w:color w:val="000000"/>
          <w:sz w:val="20"/>
          <w:szCs w:val="20"/>
          <w:lang w:val="es-ES"/>
        </w:rPr>
        <w:t xml:space="preserve"> de </w:t>
      </w:r>
      <w:r w:rsidR="00DA16DA">
        <w:rPr>
          <w:rFonts w:ascii="Franklin Gothic Book" w:eastAsia="Times New Roman" w:hAnsi="Franklin Gothic Book" w:cs="Tahoma"/>
          <w:b/>
          <w:color w:val="000000"/>
          <w:sz w:val="20"/>
          <w:szCs w:val="20"/>
          <w:lang w:val="es-ES"/>
        </w:rPr>
        <w:t>2022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B040A4" w:rsidRPr="00EC0637" w:rsidRDefault="005174B1" w:rsidP="00B040A4">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B040A4">
        <w:rPr>
          <w:rFonts w:ascii="Franklin Gothic Book" w:hAnsi="Franklin Gothic Book" w:cs="Tahoma"/>
          <w:b/>
          <w:bCs/>
          <w:sz w:val="20"/>
          <w:szCs w:val="20"/>
        </w:rPr>
        <w:t>“</w:t>
      </w:r>
      <w:r w:rsidR="00B040A4" w:rsidRPr="00192D50">
        <w:rPr>
          <w:rFonts w:ascii="Franklin Gothic Book" w:hAnsi="Franklin Gothic Book" w:cs="Tahoma"/>
          <w:b/>
          <w:bCs/>
          <w:sz w:val="20"/>
          <w:szCs w:val="20"/>
        </w:rPr>
        <w:t xml:space="preserve">SUMINISTRO DE </w:t>
      </w:r>
      <w:r w:rsidR="00B040A4">
        <w:rPr>
          <w:rFonts w:ascii="Franklin Gothic Book" w:hAnsi="Franklin Gothic Book" w:cs="Tahoma"/>
          <w:b/>
          <w:bCs/>
          <w:sz w:val="20"/>
          <w:szCs w:val="20"/>
        </w:rPr>
        <w:t>GASES MEDICINALES</w:t>
      </w:r>
      <w:r w:rsidR="00B040A4" w:rsidRPr="00192D50">
        <w:rPr>
          <w:rFonts w:ascii="Franklin Gothic Book" w:hAnsi="Franklin Gothic Book" w:cs="Tahoma"/>
          <w:b/>
          <w:bCs/>
          <w:sz w:val="20"/>
          <w:szCs w:val="20"/>
        </w:rPr>
        <w:t xml:space="preserve"> PARA EL HOSPITAL CIVIL DE IPIALES E.S.E. </w:t>
      </w:r>
    </w:p>
    <w:p w:rsidR="005174B1" w:rsidRPr="002C49BC" w:rsidRDefault="005174B1" w:rsidP="00B040A4">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DA16DA" w:rsidRPr="002C49BC" w:rsidRDefault="00DA16DA" w:rsidP="00DA16D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DA16DA" w:rsidRPr="002C49BC" w:rsidRDefault="00DA16DA" w:rsidP="00DA16DA">
      <w:pPr>
        <w:autoSpaceDE w:val="0"/>
        <w:autoSpaceDN w:val="0"/>
        <w:adjustRightInd w:val="0"/>
        <w:rPr>
          <w:rFonts w:ascii="Franklin Gothic Book" w:eastAsia="Times New Roman" w:hAnsi="Franklin Gothic Book" w:cs="Tahoma"/>
          <w:b/>
          <w:color w:val="000000"/>
          <w:sz w:val="20"/>
          <w:szCs w:val="20"/>
          <w:lang w:val="es-ES"/>
        </w:rPr>
      </w:pPr>
    </w:p>
    <w:p w:rsidR="00DA16DA" w:rsidRPr="00EC0637" w:rsidRDefault="00DA16DA" w:rsidP="00DA16DA">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7D5D83" w:rsidRPr="002C49BC" w:rsidRDefault="007D5D8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lastRenderedPageBreak/>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DA16DA" w:rsidRPr="002C49BC" w:rsidRDefault="00DA16DA" w:rsidP="00DA16D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DA16DA" w:rsidRPr="002C49BC" w:rsidRDefault="00DA16DA" w:rsidP="00DA16DA">
      <w:pPr>
        <w:autoSpaceDE w:val="0"/>
        <w:autoSpaceDN w:val="0"/>
        <w:adjustRightInd w:val="0"/>
        <w:rPr>
          <w:rFonts w:ascii="Franklin Gothic Book" w:eastAsia="Times New Roman" w:hAnsi="Franklin Gothic Book" w:cs="Tahoma"/>
          <w:b/>
          <w:color w:val="000000"/>
          <w:sz w:val="20"/>
          <w:szCs w:val="20"/>
          <w:lang w:val="es-ES"/>
        </w:rPr>
      </w:pPr>
    </w:p>
    <w:p w:rsidR="00DA16DA" w:rsidRPr="00EC0637" w:rsidRDefault="00DA16DA" w:rsidP="00DA16DA">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DA16DA" w:rsidRPr="002C49BC" w:rsidRDefault="00DA16DA" w:rsidP="00DA16D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2022</w:t>
      </w:r>
    </w:p>
    <w:p w:rsidR="00DA16DA" w:rsidRPr="002C49BC" w:rsidRDefault="00DA16DA" w:rsidP="00DA16DA">
      <w:pPr>
        <w:autoSpaceDE w:val="0"/>
        <w:autoSpaceDN w:val="0"/>
        <w:adjustRightInd w:val="0"/>
        <w:rPr>
          <w:rFonts w:ascii="Franklin Gothic Book" w:eastAsia="Times New Roman" w:hAnsi="Franklin Gothic Book" w:cs="Tahoma"/>
          <w:b/>
          <w:color w:val="000000"/>
          <w:sz w:val="20"/>
          <w:szCs w:val="20"/>
          <w:lang w:val="es-ES"/>
        </w:rPr>
      </w:pPr>
    </w:p>
    <w:p w:rsidR="00DA16DA" w:rsidRPr="00EC0637" w:rsidRDefault="00DA16DA" w:rsidP="00DA16DA">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0001FA" w:rsidRPr="002C49BC" w:rsidRDefault="000001FA" w:rsidP="007D5D83">
      <w:pPr>
        <w:contextualSpacing/>
        <w:rPr>
          <w:rFonts w:ascii="Franklin Gothic Book" w:eastAsia="Times New Roman" w:hAnsi="Franklin Gothic Book" w:cs="Tahoma"/>
          <w:b/>
          <w:sz w:val="20"/>
          <w:szCs w:val="20"/>
          <w:lang w:val="es-MX" w:eastAsia="es-MX"/>
        </w:rPr>
      </w:pPr>
    </w:p>
    <w:tbl>
      <w:tblPr>
        <w:tblStyle w:val="Tablaconcuadrcula"/>
        <w:tblW w:w="0" w:type="auto"/>
        <w:tblLook w:val="04A0" w:firstRow="1" w:lastRow="0" w:firstColumn="1" w:lastColumn="0" w:noHBand="0" w:noVBand="1"/>
      </w:tblPr>
      <w:tblGrid>
        <w:gridCol w:w="3681"/>
        <w:gridCol w:w="1714"/>
        <w:gridCol w:w="1934"/>
        <w:gridCol w:w="1725"/>
      </w:tblGrid>
      <w:tr w:rsidR="00B040A4" w:rsidRPr="008B7B23" w:rsidTr="00855176">
        <w:tc>
          <w:tcPr>
            <w:tcW w:w="3682"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PRODUTO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PRESENTACION</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 xml:space="preserve"> UNIDAD DE MEDIDA</w:t>
            </w:r>
          </w:p>
        </w:tc>
        <w:tc>
          <w:tcPr>
            <w:tcW w:w="1725" w:type="dxa"/>
          </w:tcPr>
          <w:p w:rsidR="00B040A4" w:rsidRPr="008B7B23" w:rsidRDefault="00B040A4" w:rsidP="00855176">
            <w:pPr>
              <w:jc w:val="center"/>
              <w:rPr>
                <w:rFonts w:ascii="Arial Narrow" w:eastAsia="Times New Roman" w:hAnsi="Arial Narrow" w:cs="Arial"/>
                <w:b/>
                <w:bCs/>
                <w:color w:val="000000"/>
              </w:rPr>
            </w:pPr>
            <w:r>
              <w:rPr>
                <w:rFonts w:ascii="Arial Narrow" w:eastAsia="Times New Roman" w:hAnsi="Arial Narrow" w:cs="Arial"/>
                <w:b/>
                <w:bCs/>
                <w:color w:val="000000"/>
              </w:rPr>
              <w:t>VALOR UNITARIO</w:t>
            </w: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AIRE SECO COMPRIMIDO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DIOXIDO DE CARBONO MEDICINAL</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 xml:space="preserve">kl </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NITROGENO GASEOSO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NITROGENO LIQUIDO INSEMINACION</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LIQUIDO</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OXIDO NITROSO MEDICINAL</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kl</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OXIGENO MEDICINAL 1-2M3</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OXIGENO MEDICINAL EN TANQUE</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LIQUIDO</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OXIGENO MEDICINAL 3.5-6.5M3</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FLETE OXIGENO MEDICINAL EN TANQUE</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 xml:space="preserve">FLETE CILINDRO DE OXIGENO </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FLETE NITROGENO LIQUIDO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FLETE NITROGENO GASEOSO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 xml:space="preserve">FLETE AIRE, OXIDO NITROSO Y CO2 MEDICINAL </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bl>
    <w:p w:rsidR="00E34E5D" w:rsidRPr="002C49BC" w:rsidRDefault="00E34E5D" w:rsidP="005174B1">
      <w:pPr>
        <w:spacing w:after="160" w:line="259" w:lineRule="auto"/>
        <w:rPr>
          <w:rFonts w:ascii="Franklin Gothic Book" w:hAnsi="Franklin Gothic Book" w:cs="Tahoma"/>
          <w:sz w:val="20"/>
          <w:szCs w:val="20"/>
        </w:rPr>
      </w:pPr>
    </w:p>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1E6F31" w:rsidRPr="00EC0637" w:rsidRDefault="000001FA" w:rsidP="001E6F31">
      <w:pPr>
        <w:rPr>
          <w:rFonts w:ascii="Franklin Gothic Book" w:hAnsi="Franklin Gothic Book"/>
          <w:sz w:val="20"/>
          <w:szCs w:val="20"/>
        </w:rPr>
      </w:pPr>
      <w:r>
        <w:rPr>
          <w:rFonts w:ascii="Franklin Gothic Book" w:eastAsia="Times New Roman" w:hAnsi="Franklin Gothic Book" w:cs="Tahoma"/>
          <w:b/>
          <w:bCs/>
          <w:sz w:val="20"/>
          <w:szCs w:val="20"/>
          <w:lang w:val="es-ES" w:eastAsia="es-ES"/>
        </w:rPr>
        <w:t xml:space="preserve">Nota </w:t>
      </w:r>
      <w:r w:rsidR="00B040A4">
        <w:rPr>
          <w:rFonts w:ascii="Franklin Gothic Book" w:eastAsia="Times New Roman" w:hAnsi="Franklin Gothic Book" w:cs="Tahoma"/>
          <w:b/>
          <w:bCs/>
          <w:sz w:val="20"/>
          <w:szCs w:val="20"/>
          <w:lang w:val="es-ES" w:eastAsia="es-ES"/>
        </w:rPr>
        <w:t>2</w:t>
      </w:r>
      <w:r>
        <w:rPr>
          <w:rFonts w:ascii="Franklin Gothic Book" w:eastAsia="Times New Roman" w:hAnsi="Franklin Gothic Book" w:cs="Tahoma"/>
          <w:b/>
          <w:bCs/>
          <w:sz w:val="20"/>
          <w:szCs w:val="20"/>
          <w:lang w:val="es-ES" w:eastAsia="es-ES"/>
        </w:rPr>
        <w:t xml:space="preserve">. No se permite </w:t>
      </w:r>
      <w:bookmarkStart w:id="3" w:name="_GoBack"/>
      <w:bookmarkEnd w:id="3"/>
      <w:r w:rsidR="005A569D">
        <w:rPr>
          <w:rFonts w:ascii="Franklin Gothic Book" w:eastAsia="Times New Roman" w:hAnsi="Franklin Gothic Book" w:cs="Tahoma"/>
          <w:b/>
          <w:bCs/>
          <w:sz w:val="20"/>
          <w:szCs w:val="20"/>
          <w:lang w:val="es-ES" w:eastAsia="es-ES"/>
        </w:rPr>
        <w:t>ofertas parciales</w:t>
      </w:r>
      <w:r>
        <w:rPr>
          <w:rFonts w:ascii="Franklin Gothic Book" w:eastAsia="Times New Roman" w:hAnsi="Franklin Gothic Book" w:cs="Tahoma"/>
          <w:b/>
          <w:bCs/>
          <w:sz w:val="20"/>
          <w:szCs w:val="20"/>
          <w:lang w:val="es-ES" w:eastAsia="es-ES"/>
        </w:rPr>
        <w:t>.</w:t>
      </w:r>
      <w:r w:rsidR="001E6F31">
        <w:rPr>
          <w:rFonts w:ascii="Franklin Gothic Book" w:eastAsia="Times New Roman" w:hAnsi="Franklin Gothic Book" w:cs="Tahoma"/>
          <w:b/>
          <w:bCs/>
          <w:sz w:val="20"/>
          <w:szCs w:val="20"/>
          <w:lang w:val="es-ES" w:eastAsia="es-ES"/>
        </w:rPr>
        <w:t xml:space="preserve"> Valor de adjudicación máximo es de </w:t>
      </w:r>
      <w:r w:rsidR="001E6F31" w:rsidRPr="005E6CD5">
        <w:rPr>
          <w:rFonts w:ascii="Franklin Gothic Book" w:eastAsia="Arial" w:hAnsi="Franklin Gothic Book" w:cs="Tahoma"/>
          <w:b/>
          <w:bCs/>
          <w:spacing w:val="-1"/>
          <w:sz w:val="20"/>
          <w:szCs w:val="20"/>
        </w:rPr>
        <w:t>$</w:t>
      </w:r>
      <w:r w:rsidR="001E6F31">
        <w:rPr>
          <w:rFonts w:ascii="Franklin Gothic Book" w:eastAsia="Arial" w:hAnsi="Franklin Gothic Book" w:cs="Tahoma"/>
          <w:b/>
          <w:bCs/>
          <w:spacing w:val="-1"/>
          <w:sz w:val="20"/>
          <w:szCs w:val="20"/>
        </w:rPr>
        <w:t>300.000.000</w:t>
      </w:r>
    </w:p>
    <w:p w:rsidR="00E70575" w:rsidRDefault="00E70575" w:rsidP="00E34E5D">
      <w:pPr>
        <w:rPr>
          <w:rFonts w:ascii="Tahoma" w:eastAsia="Arial" w:hAnsi="Tahoma" w:cs="Tahoma"/>
          <w:b/>
          <w:bCs/>
          <w:sz w:val="18"/>
          <w:szCs w:val="18"/>
          <w:u w:val="single"/>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Pr="002C49BC"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B040A4" w:rsidRPr="002C49BC" w:rsidRDefault="00B040A4" w:rsidP="00B040A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2021</w:t>
      </w:r>
    </w:p>
    <w:p w:rsidR="00B040A4" w:rsidRPr="002C49BC" w:rsidRDefault="00B040A4" w:rsidP="00B040A4">
      <w:pPr>
        <w:autoSpaceDE w:val="0"/>
        <w:autoSpaceDN w:val="0"/>
        <w:adjustRightInd w:val="0"/>
        <w:rPr>
          <w:rFonts w:ascii="Franklin Gothic Book" w:eastAsia="Times New Roman" w:hAnsi="Franklin Gothic Book" w:cs="Tahoma"/>
          <w:b/>
          <w:color w:val="000000"/>
          <w:sz w:val="20"/>
          <w:szCs w:val="20"/>
          <w:lang w:val="es-ES"/>
        </w:rPr>
      </w:pP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r w:rsidRPr="001571A2">
        <w:rPr>
          <w:rFonts w:ascii="Franklin Gothic Book" w:eastAsia="Times New Roman" w:hAnsi="Franklin Gothic Book" w:cs="Tahoma"/>
          <w:b/>
          <w:color w:val="000000"/>
          <w:sz w:val="18"/>
          <w:szCs w:val="18"/>
          <w:lang w:val="es-ES"/>
        </w:rPr>
        <w:t>Asunto: Convocatoria Menor Cuantía No. 004 de 2020</w:t>
      </w:r>
    </w:p>
    <w:p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p>
    <w:p w:rsidR="001571A2" w:rsidRPr="001571A2" w:rsidRDefault="001571A2" w:rsidP="001571A2">
      <w:pPr>
        <w:contextualSpacing/>
        <w:rPr>
          <w:rFonts w:ascii="Franklin Gothic Book" w:eastAsia="Times New Roman" w:hAnsi="Franklin Gothic Book" w:cs="Tahoma"/>
          <w:b/>
          <w:sz w:val="18"/>
          <w:szCs w:val="18"/>
          <w:lang w:val="es-MX" w:eastAsia="es-MX"/>
        </w:rPr>
      </w:pPr>
      <w:r w:rsidRPr="001571A2">
        <w:rPr>
          <w:rFonts w:ascii="Franklin Gothic Book" w:eastAsia="Times New Roman" w:hAnsi="Franklin Gothic Book" w:cs="Tahoma"/>
          <w:b/>
          <w:sz w:val="18"/>
          <w:szCs w:val="18"/>
          <w:lang w:val="es-ES" w:eastAsia="es-ES"/>
        </w:rPr>
        <w:t>Objeto</w:t>
      </w:r>
      <w:r w:rsidRPr="001571A2">
        <w:rPr>
          <w:rFonts w:ascii="Franklin Gothic Book" w:hAnsi="Franklin Gothic Book" w:cs="Tahoma"/>
          <w:b/>
          <w:bCs/>
          <w:sz w:val="18"/>
          <w:szCs w:val="18"/>
        </w:rPr>
        <w:t xml:space="preserve"> </w:t>
      </w:r>
      <w:r w:rsidRPr="001571A2">
        <w:rPr>
          <w:rFonts w:ascii="Franklin Gothic Book" w:hAnsi="Franklin Gothic Book" w:cs="Tahoma"/>
          <w:b/>
          <w:bCs/>
          <w:sz w:val="20"/>
          <w:szCs w:val="20"/>
        </w:rPr>
        <w:t>ADQUISICIÓN DE MEDICAMENTOS PARA EL HOSPITAL CIVIL DE IPIALES E.S.E</w:t>
      </w:r>
      <w:r w:rsidRPr="001571A2">
        <w:rPr>
          <w:rFonts w:ascii="Franklin Gothic Book" w:eastAsia="Times New Roman" w:hAnsi="Franklin Gothic Book" w:cs="Tahoma"/>
          <w:b/>
          <w:sz w:val="18"/>
          <w:szCs w:val="18"/>
          <w:lang w:val="es-MX" w:eastAsia="es-MX"/>
        </w:rPr>
        <w:t xml:space="preserve">. </w:t>
      </w:r>
    </w:p>
    <w:p w:rsidR="001571A2" w:rsidRPr="001571A2" w:rsidRDefault="001571A2" w:rsidP="001571A2">
      <w:pPr>
        <w:autoSpaceDE w:val="0"/>
        <w:autoSpaceDN w:val="0"/>
        <w:adjustRightInd w:val="0"/>
        <w:rPr>
          <w:rFonts w:ascii="Franklin Gothic Book" w:eastAsia="Times New Roman" w:hAnsi="Franklin Gothic Book"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B040A4"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040A4" w:rsidRPr="00EC0637" w:rsidRDefault="00B040A4"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12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B040A4" w:rsidRPr="00876C48" w:rsidRDefault="00B040A4" w:rsidP="00812B6C">
            <w:pPr>
              <w:ind w:right="63"/>
              <w:contextualSpacing/>
              <w:jc w:val="center"/>
              <w:rPr>
                <w:rFonts w:ascii="Tahoma" w:hAnsi="Tahoma" w:cs="Tahoma"/>
                <w:sz w:val="18"/>
                <w:szCs w:val="18"/>
                <w:lang w:val="es-ES_tradnl" w:eastAsia="es-ES_tradnl"/>
              </w:rPr>
            </w:pPr>
          </w:p>
        </w:tc>
      </w:tr>
      <w:tr w:rsidR="00B040A4"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040A4" w:rsidRPr="00EC0637" w:rsidRDefault="00B040A4"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24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B040A4" w:rsidRPr="00876C48" w:rsidRDefault="00B040A4" w:rsidP="00812B6C">
            <w:pPr>
              <w:ind w:right="63"/>
              <w:contextualSpacing/>
              <w:jc w:val="center"/>
              <w:rPr>
                <w:rFonts w:ascii="Tahoma" w:hAnsi="Tahoma" w:cs="Tahoma"/>
                <w:sz w:val="18"/>
                <w:szCs w:val="18"/>
                <w:lang w:val="es-ES_tradnl" w:eastAsia="es-ES_tradnl"/>
              </w:rPr>
            </w:pPr>
          </w:p>
        </w:tc>
      </w:tr>
      <w:tr w:rsidR="00B040A4" w:rsidRPr="00876C48"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040A4" w:rsidRPr="00EC0637" w:rsidRDefault="00B040A4"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48</w:t>
            </w:r>
            <w:r w:rsidRPr="00EC0637">
              <w:rPr>
                <w:rFonts w:ascii="Franklin Gothic Book" w:hAnsi="Franklin Gothic Book" w:cs="Arial"/>
                <w:sz w:val="20"/>
                <w:szCs w:val="20"/>
                <w:lang w:val="es-ES_tradnl" w:eastAsia="es-ES_tradnl"/>
              </w:rPr>
              <w:t xml:space="preserve"> </w:t>
            </w:r>
            <w:r>
              <w:rPr>
                <w:rFonts w:ascii="Franklin Gothic Book" w:hAnsi="Franklin Gothic Book" w:cs="Arial"/>
                <w:sz w:val="20"/>
                <w:szCs w:val="20"/>
                <w:lang w:val="es-ES_tradnl" w:eastAsia="es-ES_tradnl"/>
              </w:rPr>
              <w:t>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B040A4" w:rsidRPr="00876C48" w:rsidRDefault="00B040A4"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AB" w:rsidRDefault="00EF4FAB">
      <w:r>
        <w:separator/>
      </w:r>
    </w:p>
  </w:endnote>
  <w:endnote w:type="continuationSeparator" w:id="0">
    <w:p w:rsidR="00EF4FAB" w:rsidRDefault="00EF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AB" w:rsidRDefault="00EF4FAB">
      <w:r>
        <w:separator/>
      </w:r>
    </w:p>
  </w:footnote>
  <w:footnote w:type="continuationSeparator" w:id="0">
    <w:p w:rsidR="00EF4FAB" w:rsidRDefault="00EF4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77.5pt;height:176.6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1CE3"/>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16DA"/>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4FAB"/>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E02A86-DE6D-4E39-9A56-FFAD0531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2532</Words>
  <Characters>13932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2022-01-25T13:33:00Z</dcterms:created>
  <dcterms:modified xsi:type="dcterms:W3CDTF">2022-01-25T13:33:00Z</dcterms:modified>
</cp:coreProperties>
</file>