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60A9" w14:textId="77777777"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14:paraId="459DDACF" w14:textId="77777777" w:rsidR="005174B1" w:rsidRPr="002C49BC" w:rsidRDefault="005174B1" w:rsidP="005174B1">
      <w:pPr>
        <w:rPr>
          <w:rFonts w:ascii="Franklin Gothic Book" w:hAnsi="Franklin Gothic Book" w:cs="Tahoma"/>
          <w:sz w:val="20"/>
          <w:szCs w:val="20"/>
          <w:lang w:eastAsia="es-CO"/>
        </w:rPr>
      </w:pPr>
    </w:p>
    <w:p w14:paraId="53DFFF81"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5359E808" w14:textId="77777777" w:rsidR="005174B1" w:rsidRPr="002C49BC" w:rsidRDefault="005174B1" w:rsidP="005174B1">
      <w:pPr>
        <w:contextualSpacing/>
        <w:rPr>
          <w:rFonts w:ascii="Franklin Gothic Book" w:hAnsi="Franklin Gothic Book" w:cs="Tahoma"/>
          <w:sz w:val="20"/>
          <w:szCs w:val="20"/>
        </w:rPr>
      </w:pPr>
    </w:p>
    <w:p w14:paraId="3B275186" w14:textId="77777777"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14:paraId="6E6F5A9E" w14:textId="77777777"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14:paraId="40F4508A" w14:textId="77777777"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14:paraId="77C2A2C2" w14:textId="77777777"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14:paraId="00EAEA83" w14:textId="5A3CB11F"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BE168B">
        <w:rPr>
          <w:rFonts w:ascii="Franklin Gothic Book" w:eastAsia="Times New Roman" w:hAnsi="Franklin Gothic Book" w:cs="Tahoma"/>
          <w:b/>
          <w:color w:val="000000"/>
          <w:sz w:val="20"/>
          <w:szCs w:val="20"/>
          <w:lang w:val="es-ES"/>
        </w:rPr>
        <w:t>009</w:t>
      </w:r>
      <w:r w:rsidR="002C49BC" w:rsidRPr="002C49BC">
        <w:rPr>
          <w:rFonts w:ascii="Franklin Gothic Book" w:eastAsia="Times New Roman" w:hAnsi="Franklin Gothic Book" w:cs="Tahoma"/>
          <w:b/>
          <w:color w:val="000000"/>
          <w:sz w:val="20"/>
          <w:szCs w:val="20"/>
          <w:lang w:val="es-ES"/>
        </w:rPr>
        <w:t xml:space="preserve"> de </w:t>
      </w:r>
      <w:r w:rsidR="005330B9">
        <w:rPr>
          <w:rFonts w:ascii="Franklin Gothic Book" w:eastAsia="Times New Roman" w:hAnsi="Franklin Gothic Book" w:cs="Tahoma"/>
          <w:b/>
          <w:color w:val="000000"/>
          <w:sz w:val="20"/>
          <w:szCs w:val="20"/>
          <w:lang w:val="es-ES"/>
        </w:rPr>
        <w:t>2022</w:t>
      </w:r>
    </w:p>
    <w:p w14:paraId="4F3344C8" w14:textId="77777777"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14:paraId="7CE29867" w14:textId="77777777" w:rsidR="002F2BB6" w:rsidRPr="00EC0637" w:rsidRDefault="005174B1"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FD6784">
        <w:rPr>
          <w:rFonts w:ascii="Franklin Gothic Book" w:eastAsia="Times New Roman" w:hAnsi="Franklin Gothic Book" w:cs="Tahoma"/>
          <w:b/>
          <w:sz w:val="20"/>
          <w:szCs w:val="20"/>
          <w:lang w:val="es-ES" w:eastAsia="es-ES"/>
        </w:rPr>
        <w:t>:</w:t>
      </w:r>
      <w:r w:rsidR="00A15699" w:rsidRPr="002C49BC">
        <w:rPr>
          <w:rFonts w:ascii="Franklin Gothic Book" w:hAnsi="Franklin Gothic Book" w:cs="Tahoma"/>
          <w:b/>
          <w:bCs/>
          <w:sz w:val="20"/>
          <w:szCs w:val="20"/>
        </w:rPr>
        <w:t xml:space="preserve"> </w:t>
      </w:r>
      <w:r w:rsidR="002F2BB6">
        <w:rPr>
          <w:rFonts w:ascii="Franklin Gothic Book" w:hAnsi="Franklin Gothic Book" w:cs="Tahoma"/>
          <w:b/>
          <w:bCs/>
          <w:sz w:val="20"/>
          <w:szCs w:val="20"/>
        </w:rPr>
        <w:t>“</w:t>
      </w:r>
      <w:r w:rsidR="002F2BB6" w:rsidRPr="00192D50">
        <w:rPr>
          <w:rFonts w:ascii="Franklin Gothic Book" w:hAnsi="Franklin Gothic Book" w:cs="Tahoma"/>
          <w:b/>
          <w:bCs/>
          <w:sz w:val="20"/>
          <w:szCs w:val="20"/>
        </w:rPr>
        <w:t xml:space="preserve">SUMINISTRO DE GAS LICUADO DE PETRÓLEO PARA EL HOSPITAL CIVIL DE IPIALES E.S.E. </w:t>
      </w:r>
    </w:p>
    <w:p w14:paraId="1BFD945E" w14:textId="77777777" w:rsidR="00A57674" w:rsidRPr="002C49BC" w:rsidRDefault="00A57674" w:rsidP="00A57674">
      <w:pPr>
        <w:contextualSpacing/>
        <w:rPr>
          <w:rFonts w:ascii="Franklin Gothic Book" w:hAnsi="Franklin Gothic Book" w:cs="Tahoma"/>
          <w:b/>
          <w:bCs/>
          <w:sz w:val="20"/>
          <w:szCs w:val="20"/>
        </w:rPr>
      </w:pPr>
    </w:p>
    <w:p w14:paraId="6A3191D1"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14:paraId="0AB3FD8F" w14:textId="77777777" w:rsidR="005174B1" w:rsidRPr="002C49BC" w:rsidRDefault="005174B1" w:rsidP="005174B1">
      <w:pPr>
        <w:contextualSpacing/>
        <w:rPr>
          <w:rFonts w:ascii="Franklin Gothic Book" w:hAnsi="Franklin Gothic Book" w:cs="Tahoma"/>
          <w:sz w:val="20"/>
          <w:szCs w:val="20"/>
        </w:rPr>
      </w:pPr>
    </w:p>
    <w:p w14:paraId="36130960" w14:textId="77777777"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14:paraId="135B8B15" w14:textId="77777777" w:rsidR="005174B1" w:rsidRPr="002C49BC" w:rsidRDefault="005174B1" w:rsidP="005174B1">
      <w:pPr>
        <w:contextualSpacing/>
        <w:rPr>
          <w:rFonts w:ascii="Franklin Gothic Book" w:hAnsi="Franklin Gothic Book" w:cs="Tahoma"/>
          <w:sz w:val="20"/>
          <w:szCs w:val="20"/>
        </w:rPr>
      </w:pPr>
    </w:p>
    <w:p w14:paraId="39F36AFD" w14:textId="77777777"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14:paraId="4A5C34E4" w14:textId="77777777"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14:paraId="4E65E585" w14:textId="77777777"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xml:space="preserve">, total o parcial, </w:t>
      </w:r>
      <w:proofErr w:type="gramStart"/>
      <w:r w:rsidRPr="002C49BC">
        <w:rPr>
          <w:rFonts w:ascii="Franklin Gothic Book" w:eastAsia="Times New Roman" w:hAnsi="Franklin Gothic Book" w:cs="Tahoma"/>
          <w:color w:val="000000"/>
          <w:sz w:val="20"/>
          <w:szCs w:val="20"/>
          <w:lang w:val="es-ES"/>
        </w:rPr>
        <w:t>me  (</w:t>
      </w:r>
      <w:proofErr w:type="gramEnd"/>
      <w:r w:rsidRPr="002C49BC">
        <w:rPr>
          <w:rFonts w:ascii="Franklin Gothic Book" w:eastAsia="Times New Roman" w:hAnsi="Franklin Gothic Book" w:cs="Tahoma"/>
          <w:color w:val="000000"/>
          <w:sz w:val="20"/>
          <w:szCs w:val="20"/>
          <w:lang w:val="es-ES"/>
        </w:rPr>
        <w:t>nos) comprometo a cumplir con todas las obligaciones establecidas tanto en la Convocatoria como en la oferta que presente(amos):</w:t>
      </w:r>
    </w:p>
    <w:p w14:paraId="3622FF3A" w14:textId="77777777" w:rsidR="00A15699" w:rsidRPr="002C49BC" w:rsidRDefault="00A15699" w:rsidP="005174B1">
      <w:pPr>
        <w:contextualSpacing/>
        <w:rPr>
          <w:rFonts w:ascii="Franklin Gothic Book" w:hAnsi="Franklin Gothic Book" w:cs="Tahoma"/>
          <w:sz w:val="20"/>
          <w:szCs w:val="20"/>
        </w:rPr>
      </w:pPr>
    </w:p>
    <w:p w14:paraId="77A61ABA" w14:textId="77777777" w:rsidR="005174B1" w:rsidRPr="002C49BC" w:rsidRDefault="005174B1" w:rsidP="005174B1">
      <w:pPr>
        <w:contextualSpacing/>
        <w:rPr>
          <w:rFonts w:ascii="Franklin Gothic Book" w:hAnsi="Franklin Gothic Book" w:cs="Tahoma"/>
          <w:sz w:val="20"/>
          <w:szCs w:val="20"/>
        </w:rPr>
      </w:pPr>
    </w:p>
    <w:p w14:paraId="3A5C366D" w14:textId="77777777"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14:paraId="7EA0B9F4" w14:textId="77777777" w:rsidR="005174B1" w:rsidRPr="002C49BC" w:rsidRDefault="005174B1" w:rsidP="005174B1">
      <w:pPr>
        <w:contextualSpacing/>
        <w:rPr>
          <w:rFonts w:ascii="Franklin Gothic Book" w:hAnsi="Franklin Gothic Book" w:cs="Tahoma"/>
          <w:sz w:val="20"/>
          <w:szCs w:val="20"/>
        </w:rPr>
      </w:pPr>
    </w:p>
    <w:p w14:paraId="770AB4FB" w14:textId="77777777" w:rsidR="005174B1" w:rsidRPr="002C49BC" w:rsidRDefault="00323C2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 xml:space="preserve">Que </w:t>
      </w:r>
      <w:proofErr w:type="gramStart"/>
      <w:r w:rsidRPr="002C49BC">
        <w:rPr>
          <w:rFonts w:ascii="Franklin Gothic Book" w:hAnsi="Franklin Gothic Book" w:cs="Tahoma"/>
          <w:sz w:val="20"/>
          <w:szCs w:val="20"/>
        </w:rPr>
        <w:t>ninguna</w:t>
      </w:r>
      <w:r w:rsidR="005174B1" w:rsidRPr="002C49BC">
        <w:rPr>
          <w:rFonts w:ascii="Franklin Gothic Book" w:hAnsi="Franklin Gothic Book" w:cs="Tahoma"/>
          <w:sz w:val="20"/>
          <w:szCs w:val="20"/>
        </w:rPr>
        <w:t xml:space="preserve">  persona</w:t>
      </w:r>
      <w:proofErr w:type="gramEnd"/>
      <w:r w:rsidR="005174B1" w:rsidRPr="002C49BC">
        <w:rPr>
          <w:rFonts w:ascii="Franklin Gothic Book" w:hAnsi="Franklin Gothic Book" w:cs="Tahoma"/>
          <w:sz w:val="20"/>
          <w:szCs w:val="20"/>
        </w:rPr>
        <w:t xml:space="preserve">  o  entidad  distinta  de  los  firmantes  tiene  interés  comercial  en  esta propuesta ni en El Contrato probable que de ella se derive.</w:t>
      </w:r>
    </w:p>
    <w:p w14:paraId="70CDFE63" w14:textId="77777777" w:rsidR="005174B1" w:rsidRPr="002C49BC" w:rsidRDefault="005174B1" w:rsidP="005174B1">
      <w:pPr>
        <w:ind w:left="600"/>
        <w:contextualSpacing/>
        <w:rPr>
          <w:rFonts w:ascii="Franklin Gothic Book" w:hAnsi="Franklin Gothic Book" w:cs="Tahoma"/>
          <w:sz w:val="20"/>
          <w:szCs w:val="20"/>
        </w:rPr>
      </w:pPr>
    </w:p>
    <w:p w14:paraId="29A509E3" w14:textId="77777777"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14:paraId="3B790EED" w14:textId="77777777" w:rsidR="005174B1" w:rsidRPr="002C49BC" w:rsidRDefault="005174B1" w:rsidP="005174B1">
      <w:pPr>
        <w:ind w:left="600"/>
        <w:contextualSpacing/>
        <w:rPr>
          <w:rFonts w:ascii="Franklin Gothic Book" w:hAnsi="Franklin Gothic Book" w:cs="Tahoma"/>
          <w:sz w:val="20"/>
          <w:szCs w:val="20"/>
        </w:rPr>
      </w:pPr>
    </w:p>
    <w:p w14:paraId="2E3E5C30" w14:textId="77777777"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14:paraId="296358DB" w14:textId="77777777" w:rsidR="005174B1" w:rsidRPr="002C49BC" w:rsidRDefault="005174B1" w:rsidP="005174B1">
      <w:pPr>
        <w:ind w:left="600"/>
        <w:contextualSpacing/>
        <w:rPr>
          <w:rFonts w:ascii="Franklin Gothic Book" w:hAnsi="Franklin Gothic Book" w:cs="Tahoma"/>
          <w:sz w:val="20"/>
          <w:szCs w:val="20"/>
        </w:rPr>
      </w:pPr>
    </w:p>
    <w:p w14:paraId="6354A4F8" w14:textId="77777777" w:rsidR="00A15699" w:rsidRPr="002C49BC" w:rsidRDefault="00A15699" w:rsidP="00CB6898">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14:paraId="4149AF03" w14:textId="77777777" w:rsidR="00A15699" w:rsidRPr="002C49BC" w:rsidRDefault="00A15699" w:rsidP="00A15699">
      <w:pPr>
        <w:ind w:left="600"/>
        <w:contextualSpacing/>
        <w:rPr>
          <w:rFonts w:ascii="Franklin Gothic Book" w:hAnsi="Franklin Gothic Book" w:cs="Tahoma"/>
          <w:sz w:val="20"/>
          <w:szCs w:val="20"/>
        </w:rPr>
      </w:pPr>
    </w:p>
    <w:p w14:paraId="42CBD5AA" w14:textId="77777777" w:rsidR="005174B1" w:rsidRPr="002C49BC" w:rsidRDefault="005174B1" w:rsidP="00CB6898">
      <w:pPr>
        <w:numPr>
          <w:ilvl w:val="0"/>
          <w:numId w:val="9"/>
        </w:numPr>
        <w:contextualSpacing/>
        <w:rPr>
          <w:rFonts w:ascii="Franklin Gothic Book" w:hAnsi="Franklin Gothic Book" w:cs="Tahoma"/>
          <w:sz w:val="20"/>
          <w:szCs w:val="20"/>
        </w:rPr>
      </w:pPr>
      <w:proofErr w:type="gramStart"/>
      <w:r w:rsidRPr="002C49BC">
        <w:rPr>
          <w:rFonts w:ascii="Franklin Gothic Book" w:hAnsi="Franklin Gothic Book" w:cs="Tahoma"/>
          <w:sz w:val="20"/>
          <w:szCs w:val="20"/>
        </w:rPr>
        <w:t>Que</w:t>
      </w:r>
      <w:proofErr w:type="gramEnd"/>
      <w:r w:rsidRPr="002C49BC">
        <w:rPr>
          <w:rFonts w:ascii="Franklin Gothic Book" w:hAnsi="Franklin Gothic Book" w:cs="Tahoma"/>
          <w:sz w:val="20"/>
          <w:szCs w:val="20"/>
        </w:rPr>
        <w:t xml:space="preserv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14:paraId="20D0B0DA" w14:textId="77777777" w:rsidR="005174B1" w:rsidRPr="002C49BC" w:rsidRDefault="005174B1" w:rsidP="005174B1">
      <w:pPr>
        <w:ind w:left="600"/>
        <w:contextualSpacing/>
        <w:rPr>
          <w:rFonts w:ascii="Franklin Gothic Book" w:hAnsi="Franklin Gothic Book" w:cs="Tahoma"/>
          <w:sz w:val="20"/>
          <w:szCs w:val="20"/>
        </w:rPr>
      </w:pPr>
    </w:p>
    <w:p w14:paraId="011D69B9" w14:textId="77777777" w:rsidR="005174B1" w:rsidRPr="002C49BC" w:rsidRDefault="00A15699" w:rsidP="00CB6898">
      <w:pPr>
        <w:numPr>
          <w:ilvl w:val="0"/>
          <w:numId w:val="9"/>
        </w:numPr>
        <w:contextualSpacing/>
        <w:rPr>
          <w:rFonts w:ascii="Franklin Gothic Book" w:hAnsi="Franklin Gothic Book" w:cs="Tahoma"/>
          <w:sz w:val="20"/>
          <w:szCs w:val="20"/>
        </w:rPr>
      </w:pPr>
      <w:proofErr w:type="gramStart"/>
      <w:r w:rsidRPr="002C49BC">
        <w:rPr>
          <w:rFonts w:ascii="Franklin Gothic Book" w:eastAsia="Times New Roman" w:hAnsi="Franklin Gothic Book" w:cs="Tahoma"/>
          <w:color w:val="000000"/>
          <w:sz w:val="20"/>
          <w:szCs w:val="20"/>
          <w:lang w:val="es-ES"/>
        </w:rPr>
        <w:t>Que</w:t>
      </w:r>
      <w:proofErr w:type="gramEnd"/>
      <w:r w:rsidRPr="002C49BC">
        <w:rPr>
          <w:rFonts w:ascii="Franklin Gothic Book" w:eastAsia="Times New Roman" w:hAnsi="Franklin Gothic Book" w:cs="Tahoma"/>
          <w:color w:val="000000"/>
          <w:sz w:val="20"/>
          <w:szCs w:val="20"/>
          <w:lang w:val="es-ES"/>
        </w:rPr>
        <w:t xml:space="preserv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14:paraId="606D9F78" w14:textId="77777777" w:rsidR="005174B1" w:rsidRPr="002C49BC" w:rsidRDefault="005174B1" w:rsidP="005174B1">
      <w:pPr>
        <w:ind w:left="600"/>
        <w:contextualSpacing/>
        <w:rPr>
          <w:rFonts w:ascii="Franklin Gothic Book" w:hAnsi="Franklin Gothic Book" w:cs="Tahoma"/>
          <w:sz w:val="20"/>
          <w:szCs w:val="20"/>
        </w:rPr>
      </w:pPr>
    </w:p>
    <w:p w14:paraId="688BA073" w14:textId="77777777" w:rsidR="005174B1" w:rsidRPr="002C49BC" w:rsidRDefault="005174B1" w:rsidP="00CB6898">
      <w:pPr>
        <w:numPr>
          <w:ilvl w:val="0"/>
          <w:numId w:val="9"/>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 xml:space="preserve">suscripción del presente documento constituye prueba de nuestro compromiso de no participar en hechos que configuren los supuestos del recaudo no autorizado de dineros del público al tenor de lo dispuesto en El Decreto 1981 de 1988. En caso de uniones temporales o </w:t>
      </w:r>
      <w:proofErr w:type="gramStart"/>
      <w:r w:rsidRPr="002C49BC">
        <w:rPr>
          <w:rFonts w:ascii="Franklin Gothic Book" w:hAnsi="Franklin Gothic Book" w:cs="Tahoma"/>
          <w:sz w:val="20"/>
          <w:szCs w:val="20"/>
          <w:u w:val="single"/>
        </w:rPr>
        <w:t>consorcios,  se</w:t>
      </w:r>
      <w:proofErr w:type="gramEnd"/>
      <w:r w:rsidRPr="002C49BC">
        <w:rPr>
          <w:rFonts w:ascii="Franklin Gothic Book" w:hAnsi="Franklin Gothic Book" w:cs="Tahoma"/>
          <w:sz w:val="20"/>
          <w:szCs w:val="20"/>
          <w:u w:val="single"/>
        </w:rPr>
        <w:t xml:space="preserve"> entiende que con la suscripción de esta carta, todos y cada  uno de sus miembros o integrantes efectuarán esta declaración.</w:t>
      </w:r>
    </w:p>
    <w:p w14:paraId="4F97499F" w14:textId="77777777" w:rsidR="005174B1" w:rsidRPr="002C49BC" w:rsidRDefault="005174B1" w:rsidP="005174B1">
      <w:pPr>
        <w:ind w:left="600"/>
        <w:contextualSpacing/>
        <w:rPr>
          <w:rFonts w:ascii="Franklin Gothic Book" w:hAnsi="Franklin Gothic Book" w:cs="Tahoma"/>
          <w:sz w:val="20"/>
          <w:szCs w:val="20"/>
        </w:rPr>
      </w:pPr>
    </w:p>
    <w:p w14:paraId="79F03D89" w14:textId="77777777"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w:t>
      </w:r>
      <w:proofErr w:type="gramStart"/>
      <w:r w:rsidRPr="002C49BC">
        <w:rPr>
          <w:rFonts w:ascii="Franklin Gothic Book" w:hAnsi="Franklin Gothic Book" w:cs="Tahoma"/>
          <w:sz w:val="20"/>
          <w:szCs w:val="20"/>
        </w:rPr>
        <w:t>del mismo</w:t>
      </w:r>
      <w:proofErr w:type="gramEnd"/>
      <w:r w:rsidRPr="002C49BC">
        <w:rPr>
          <w:rFonts w:ascii="Franklin Gothic Book" w:hAnsi="Franklin Gothic Book" w:cs="Tahoma"/>
          <w:sz w:val="20"/>
          <w:szCs w:val="20"/>
        </w:rPr>
        <w:t>.</w:t>
      </w:r>
    </w:p>
    <w:p w14:paraId="1075BCBD" w14:textId="77777777" w:rsidR="005174B1" w:rsidRPr="002C49BC" w:rsidRDefault="005174B1" w:rsidP="005174B1">
      <w:pPr>
        <w:ind w:left="600"/>
        <w:contextualSpacing/>
        <w:rPr>
          <w:rFonts w:ascii="Franklin Gothic Book" w:hAnsi="Franklin Gothic Book" w:cs="Tahoma"/>
          <w:sz w:val="20"/>
          <w:szCs w:val="20"/>
        </w:rPr>
      </w:pPr>
    </w:p>
    <w:p w14:paraId="0FD65DD4" w14:textId="77777777" w:rsidR="00A15699" w:rsidRPr="002C49BC" w:rsidRDefault="00A15699" w:rsidP="00CB6898">
      <w:pPr>
        <w:numPr>
          <w:ilvl w:val="0"/>
          <w:numId w:val="9"/>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14:paraId="2DDA4637" w14:textId="77777777" w:rsidR="00A15699" w:rsidRPr="002C49BC" w:rsidRDefault="00A15699" w:rsidP="00A15699">
      <w:pPr>
        <w:pStyle w:val="Prrafodelista"/>
        <w:rPr>
          <w:rFonts w:ascii="Franklin Gothic Book" w:hAnsi="Franklin Gothic Book" w:cs="Tahoma"/>
          <w:sz w:val="20"/>
          <w:szCs w:val="20"/>
        </w:rPr>
      </w:pPr>
    </w:p>
    <w:p w14:paraId="29C4684D" w14:textId="77777777" w:rsidR="005174B1" w:rsidRPr="002C49BC" w:rsidRDefault="005174B1" w:rsidP="00CB6898">
      <w:pPr>
        <w:numPr>
          <w:ilvl w:val="0"/>
          <w:numId w:val="9"/>
        </w:numPr>
        <w:contextualSpacing/>
        <w:rPr>
          <w:rFonts w:ascii="Franklin Gothic Book" w:hAnsi="Franklin Gothic Book" w:cs="Tahoma"/>
          <w:sz w:val="20"/>
          <w:szCs w:val="20"/>
        </w:rPr>
      </w:pPr>
      <w:r w:rsidRPr="002C49BC">
        <w:rPr>
          <w:rFonts w:ascii="Franklin Gothic Book" w:hAnsi="Franklin Gothic Book" w:cs="Tahoma"/>
          <w:sz w:val="20"/>
          <w:szCs w:val="20"/>
        </w:rPr>
        <w:t xml:space="preserve">Que la presente propuesta consta de _________ </w:t>
      </w:r>
      <w:proofErr w:type="gramStart"/>
      <w:r w:rsidRPr="002C49BC">
        <w:rPr>
          <w:rFonts w:ascii="Franklin Gothic Book" w:hAnsi="Franklin Gothic Book" w:cs="Tahoma"/>
          <w:sz w:val="20"/>
          <w:szCs w:val="20"/>
        </w:rPr>
        <w:t xml:space="preserve">(  </w:t>
      </w:r>
      <w:proofErr w:type="gramEnd"/>
      <w:r w:rsidRPr="002C49BC">
        <w:rPr>
          <w:rFonts w:ascii="Franklin Gothic Book" w:hAnsi="Franklin Gothic Book" w:cs="Tahoma"/>
          <w:sz w:val="20"/>
          <w:szCs w:val="20"/>
        </w:rPr>
        <w:t xml:space="preserve"> ) folios debidamente numerados.</w:t>
      </w:r>
    </w:p>
    <w:p w14:paraId="6EE20DEA" w14:textId="77777777" w:rsidR="005174B1" w:rsidRPr="002C49BC" w:rsidRDefault="005174B1" w:rsidP="005174B1">
      <w:pPr>
        <w:contextualSpacing/>
        <w:rPr>
          <w:rFonts w:ascii="Franklin Gothic Book" w:hAnsi="Franklin Gothic Book" w:cs="Tahoma"/>
          <w:sz w:val="20"/>
          <w:szCs w:val="20"/>
        </w:rPr>
      </w:pPr>
    </w:p>
    <w:p w14:paraId="713CAFD5" w14:textId="77777777" w:rsidR="005174B1" w:rsidRPr="002C49BC" w:rsidRDefault="005174B1" w:rsidP="005174B1">
      <w:pPr>
        <w:contextualSpacing/>
        <w:rPr>
          <w:rFonts w:ascii="Franklin Gothic Book" w:hAnsi="Franklin Gothic Book" w:cs="Tahoma"/>
          <w:sz w:val="20"/>
          <w:szCs w:val="20"/>
        </w:rPr>
      </w:pPr>
    </w:p>
    <w:p w14:paraId="403278E3"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14:paraId="6B5475B4" w14:textId="77777777" w:rsidR="005174B1" w:rsidRPr="002C49BC" w:rsidRDefault="005174B1" w:rsidP="005174B1">
      <w:pPr>
        <w:contextualSpacing/>
        <w:rPr>
          <w:rFonts w:ascii="Franklin Gothic Book" w:hAnsi="Franklin Gothic Book" w:cs="Tahoma"/>
          <w:sz w:val="20"/>
          <w:szCs w:val="20"/>
        </w:rPr>
      </w:pPr>
    </w:p>
    <w:p w14:paraId="2234610B" w14:textId="77777777" w:rsidR="00085726" w:rsidRPr="002C49BC" w:rsidRDefault="00085726" w:rsidP="005174B1">
      <w:pPr>
        <w:contextualSpacing/>
        <w:rPr>
          <w:rFonts w:ascii="Franklin Gothic Book" w:hAnsi="Franklin Gothic Book" w:cs="Tahoma"/>
          <w:sz w:val="20"/>
          <w:szCs w:val="20"/>
        </w:rPr>
      </w:pPr>
    </w:p>
    <w:p w14:paraId="4E7BB724" w14:textId="77777777" w:rsidR="00085726" w:rsidRPr="002C49BC" w:rsidRDefault="00085726" w:rsidP="005174B1">
      <w:pPr>
        <w:contextualSpacing/>
        <w:rPr>
          <w:rFonts w:ascii="Franklin Gothic Book" w:hAnsi="Franklin Gothic Book" w:cs="Tahoma"/>
          <w:sz w:val="20"/>
          <w:szCs w:val="20"/>
        </w:rPr>
      </w:pPr>
    </w:p>
    <w:p w14:paraId="7B2DB93D" w14:textId="77777777" w:rsidR="00085726" w:rsidRPr="002C49BC" w:rsidRDefault="00085726" w:rsidP="005174B1">
      <w:pPr>
        <w:contextualSpacing/>
        <w:rPr>
          <w:rFonts w:ascii="Franklin Gothic Book" w:hAnsi="Franklin Gothic Book" w:cs="Tahoma"/>
          <w:sz w:val="20"/>
          <w:szCs w:val="20"/>
        </w:rPr>
      </w:pPr>
    </w:p>
    <w:p w14:paraId="24285F35" w14:textId="77777777" w:rsidR="00085726" w:rsidRPr="002C49BC" w:rsidRDefault="00085726" w:rsidP="005174B1">
      <w:pPr>
        <w:contextualSpacing/>
        <w:rPr>
          <w:rFonts w:ascii="Franklin Gothic Book" w:hAnsi="Franklin Gothic Book" w:cs="Tahoma"/>
          <w:sz w:val="20"/>
          <w:szCs w:val="20"/>
        </w:rPr>
      </w:pPr>
    </w:p>
    <w:p w14:paraId="3BD94C72" w14:textId="77777777" w:rsidR="00085726" w:rsidRPr="002C49BC" w:rsidRDefault="00085726" w:rsidP="005174B1">
      <w:pPr>
        <w:contextualSpacing/>
        <w:rPr>
          <w:rFonts w:ascii="Franklin Gothic Book" w:hAnsi="Franklin Gothic Book" w:cs="Tahoma"/>
          <w:sz w:val="20"/>
          <w:szCs w:val="20"/>
        </w:rPr>
      </w:pPr>
    </w:p>
    <w:p w14:paraId="1A56833D" w14:textId="77777777" w:rsidR="00085726" w:rsidRPr="002C49BC" w:rsidRDefault="00085726" w:rsidP="005174B1">
      <w:pPr>
        <w:contextualSpacing/>
        <w:rPr>
          <w:rFonts w:ascii="Franklin Gothic Book" w:hAnsi="Franklin Gothic Book" w:cs="Tahoma"/>
          <w:sz w:val="20"/>
          <w:szCs w:val="20"/>
        </w:rPr>
      </w:pPr>
    </w:p>
    <w:p w14:paraId="03F57C21"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14:paraId="7BA79D9B"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14:paraId="6856362C"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14:paraId="4E69215B"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14:paraId="32318510"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30CA8AF5"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6541B22B"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245CFB4E" w14:textId="77777777"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1E21B774" w14:textId="77777777" w:rsidR="005174B1" w:rsidRPr="002C49BC" w:rsidRDefault="005174B1" w:rsidP="005174B1">
      <w:pPr>
        <w:contextualSpacing/>
        <w:rPr>
          <w:rFonts w:ascii="Franklin Gothic Book" w:hAnsi="Franklin Gothic Book" w:cs="Tahoma"/>
          <w:sz w:val="20"/>
          <w:szCs w:val="20"/>
        </w:rPr>
      </w:pPr>
    </w:p>
    <w:p w14:paraId="0E87A7FF" w14:textId="77777777" w:rsidR="00085726" w:rsidRPr="002C49BC" w:rsidRDefault="00085726" w:rsidP="005174B1">
      <w:pPr>
        <w:contextualSpacing/>
        <w:rPr>
          <w:rFonts w:ascii="Franklin Gothic Book" w:hAnsi="Franklin Gothic Book" w:cs="Tahoma"/>
          <w:sz w:val="20"/>
          <w:szCs w:val="20"/>
        </w:rPr>
      </w:pPr>
    </w:p>
    <w:p w14:paraId="0544A6B9" w14:textId="77777777" w:rsidR="00085726" w:rsidRPr="002C49BC" w:rsidRDefault="00085726" w:rsidP="005174B1">
      <w:pPr>
        <w:contextualSpacing/>
        <w:rPr>
          <w:rFonts w:ascii="Franklin Gothic Book" w:hAnsi="Franklin Gothic Book" w:cs="Tahoma"/>
          <w:sz w:val="20"/>
          <w:szCs w:val="20"/>
        </w:rPr>
      </w:pPr>
    </w:p>
    <w:p w14:paraId="35BCCCD1"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270A3DF3" w14:textId="77777777" w:rsidR="005174B1" w:rsidRPr="002C49BC" w:rsidRDefault="005174B1" w:rsidP="005174B1">
      <w:pPr>
        <w:contextualSpacing/>
        <w:rPr>
          <w:rFonts w:ascii="Franklin Gothic Book" w:hAnsi="Franklin Gothic Book" w:cs="Tahoma"/>
          <w:sz w:val="20"/>
          <w:szCs w:val="20"/>
        </w:rPr>
      </w:pPr>
    </w:p>
    <w:p w14:paraId="4EF76CD1" w14:textId="77777777" w:rsidR="005174B1" w:rsidRPr="002C49BC" w:rsidRDefault="005174B1" w:rsidP="005174B1">
      <w:pPr>
        <w:contextualSpacing/>
        <w:rPr>
          <w:rFonts w:ascii="Franklin Gothic Book" w:hAnsi="Franklin Gothic Book" w:cs="Tahoma"/>
          <w:sz w:val="20"/>
          <w:szCs w:val="20"/>
        </w:rPr>
      </w:pPr>
    </w:p>
    <w:p w14:paraId="05166A17" w14:textId="77777777" w:rsidR="00085726" w:rsidRPr="002C49BC" w:rsidRDefault="00085726" w:rsidP="005174B1">
      <w:pPr>
        <w:contextualSpacing/>
        <w:rPr>
          <w:rFonts w:ascii="Franklin Gothic Book" w:hAnsi="Franklin Gothic Book" w:cs="Tahoma"/>
          <w:sz w:val="20"/>
          <w:szCs w:val="20"/>
        </w:rPr>
      </w:pPr>
    </w:p>
    <w:p w14:paraId="47F0B7DE" w14:textId="77777777" w:rsidR="00085726" w:rsidRPr="002C49BC" w:rsidRDefault="00085726" w:rsidP="005174B1">
      <w:pPr>
        <w:contextualSpacing/>
        <w:rPr>
          <w:rFonts w:ascii="Franklin Gothic Book" w:hAnsi="Franklin Gothic Book" w:cs="Tahoma"/>
          <w:sz w:val="20"/>
          <w:szCs w:val="20"/>
        </w:rPr>
      </w:pPr>
    </w:p>
    <w:p w14:paraId="78CA8C5F" w14:textId="77777777"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0D7818B8" w14:textId="77777777"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5358F63A"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16EAEF6E" w14:textId="77777777" w:rsidR="005174B1" w:rsidRPr="002C49BC" w:rsidRDefault="005174B1" w:rsidP="005174B1">
      <w:pPr>
        <w:spacing w:after="160" w:line="259" w:lineRule="auto"/>
        <w:jc w:val="center"/>
        <w:rPr>
          <w:rFonts w:ascii="Franklin Gothic Book" w:eastAsia="Arial" w:hAnsi="Franklin Gothic Book" w:cs="Tahoma"/>
          <w:b/>
          <w:sz w:val="20"/>
          <w:szCs w:val="20"/>
        </w:rPr>
      </w:pPr>
    </w:p>
    <w:p w14:paraId="4DF01911" w14:textId="77777777" w:rsidR="005174B1" w:rsidRPr="002C49BC" w:rsidRDefault="005174B1" w:rsidP="005174B1">
      <w:pPr>
        <w:spacing w:after="160" w:line="259" w:lineRule="auto"/>
        <w:jc w:val="center"/>
        <w:rPr>
          <w:rFonts w:ascii="Franklin Gothic Book" w:eastAsia="Arial" w:hAnsi="Franklin Gothic Book" w:cs="Tahoma"/>
          <w:b/>
          <w:sz w:val="20"/>
          <w:szCs w:val="20"/>
        </w:rPr>
      </w:pPr>
    </w:p>
    <w:p w14:paraId="0EFE6D4E"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51B411CA"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041B6507" w14:textId="77777777" w:rsidR="00510FE3" w:rsidRPr="002C49BC" w:rsidRDefault="00510FE3" w:rsidP="005174B1">
      <w:pPr>
        <w:spacing w:after="160" w:line="259" w:lineRule="auto"/>
        <w:jc w:val="center"/>
        <w:rPr>
          <w:rFonts w:ascii="Franklin Gothic Book" w:eastAsia="Arial" w:hAnsi="Franklin Gothic Book" w:cs="Tahoma"/>
          <w:b/>
          <w:sz w:val="20"/>
          <w:szCs w:val="20"/>
        </w:rPr>
      </w:pPr>
    </w:p>
    <w:p w14:paraId="29FF6D93" w14:textId="77777777" w:rsidR="00510FE3" w:rsidRDefault="00510FE3" w:rsidP="005174B1">
      <w:pPr>
        <w:spacing w:after="160" w:line="259" w:lineRule="auto"/>
        <w:jc w:val="center"/>
        <w:rPr>
          <w:rFonts w:ascii="Franklin Gothic Book" w:eastAsia="Arial" w:hAnsi="Franklin Gothic Book" w:cs="Tahoma"/>
          <w:b/>
          <w:sz w:val="20"/>
          <w:szCs w:val="20"/>
        </w:rPr>
      </w:pPr>
    </w:p>
    <w:p w14:paraId="471B6470" w14:textId="77777777" w:rsidR="000001FA" w:rsidRPr="002C49BC" w:rsidRDefault="000001FA" w:rsidP="005174B1">
      <w:pPr>
        <w:spacing w:after="160" w:line="259" w:lineRule="auto"/>
        <w:jc w:val="center"/>
        <w:rPr>
          <w:rFonts w:ascii="Franklin Gothic Book" w:eastAsia="Arial" w:hAnsi="Franklin Gothic Book" w:cs="Tahoma"/>
          <w:b/>
          <w:sz w:val="20"/>
          <w:szCs w:val="20"/>
        </w:rPr>
      </w:pPr>
    </w:p>
    <w:p w14:paraId="00E8F3D5" w14:textId="77777777"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14:paraId="03DEEF60" w14:textId="77777777" w:rsidR="00510FE3" w:rsidRPr="002C49BC" w:rsidRDefault="00510FE3" w:rsidP="00510FE3">
      <w:pPr>
        <w:rPr>
          <w:rFonts w:ascii="Franklin Gothic Book" w:hAnsi="Franklin Gothic Book" w:cs="Tahoma"/>
          <w:sz w:val="20"/>
          <w:szCs w:val="20"/>
        </w:rPr>
      </w:pPr>
    </w:p>
    <w:p w14:paraId="1A91E3CF" w14:textId="77777777" w:rsidR="007D5D83" w:rsidRPr="002C49BC" w:rsidRDefault="007D5D83" w:rsidP="00510FE3">
      <w:pPr>
        <w:rPr>
          <w:rFonts w:ascii="Franklin Gothic Book" w:hAnsi="Franklin Gothic Book" w:cs="Tahoma"/>
          <w:sz w:val="20"/>
          <w:szCs w:val="20"/>
        </w:rPr>
      </w:pPr>
    </w:p>
    <w:p w14:paraId="69DD486F" w14:textId="427BD03D"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BE168B">
        <w:rPr>
          <w:rFonts w:ascii="Franklin Gothic Book" w:eastAsia="Times New Roman" w:hAnsi="Franklin Gothic Book" w:cs="Tahoma"/>
          <w:b/>
          <w:color w:val="000000"/>
          <w:sz w:val="20"/>
          <w:szCs w:val="20"/>
          <w:lang w:val="es-ES"/>
        </w:rPr>
        <w:t>009</w:t>
      </w:r>
      <w:r w:rsidRPr="002C49BC">
        <w:rPr>
          <w:rFonts w:ascii="Franklin Gothic Book" w:eastAsia="Times New Roman" w:hAnsi="Franklin Gothic Book" w:cs="Tahoma"/>
          <w:b/>
          <w:color w:val="000000"/>
          <w:sz w:val="20"/>
          <w:szCs w:val="20"/>
          <w:lang w:val="es-ES"/>
        </w:rPr>
        <w:t xml:space="preserve"> de </w:t>
      </w:r>
      <w:r w:rsidR="005330B9">
        <w:rPr>
          <w:rFonts w:ascii="Franklin Gothic Book" w:eastAsia="Times New Roman" w:hAnsi="Franklin Gothic Book" w:cs="Tahoma"/>
          <w:b/>
          <w:color w:val="000000"/>
          <w:sz w:val="20"/>
          <w:szCs w:val="20"/>
          <w:lang w:val="es-ES"/>
        </w:rPr>
        <w:t>2022</w:t>
      </w:r>
    </w:p>
    <w:p w14:paraId="6930A8CA" w14:textId="77777777"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14:paraId="0AC830F7" w14:textId="77777777"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14:paraId="3D0B3691" w14:textId="77777777" w:rsidR="007D5D83" w:rsidRPr="002C49BC" w:rsidRDefault="007D5D83" w:rsidP="00510FE3">
      <w:pPr>
        <w:rPr>
          <w:rFonts w:ascii="Franklin Gothic Book" w:hAnsi="Franklin Gothic Book" w:cs="Tahoma"/>
          <w:sz w:val="20"/>
          <w:szCs w:val="20"/>
        </w:rPr>
      </w:pPr>
    </w:p>
    <w:p w14:paraId="72393369"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w:t>
      </w:r>
      <w:proofErr w:type="gramStart"/>
      <w:r w:rsidRPr="002C49BC">
        <w:rPr>
          <w:rFonts w:ascii="Franklin Gothic Book" w:hAnsi="Franklin Gothic Book" w:cs="Tahoma"/>
          <w:sz w:val="20"/>
          <w:szCs w:val="20"/>
        </w:rPr>
        <w:t>a</w:t>
      </w:r>
      <w:proofErr w:type="gramEnd"/>
      <w:r w:rsidRPr="002C49BC">
        <w:rPr>
          <w:rFonts w:ascii="Franklin Gothic Book" w:hAnsi="Franklin Gothic Book" w:cs="Tahoma"/>
          <w:sz w:val="20"/>
          <w:szCs w:val="20"/>
        </w:rPr>
        <w:t xml:space="preserve"> su registro en la Cámara de Comercio del domicilio de la persona jurídica), que en adelante se denominará EL PROPONENTE, manifiesta(n) su voluntad de asumir, de manera unilateral, el presente compromiso anticorrupción, teniendo en cuenta las siguientes consideraciones: </w:t>
      </w:r>
    </w:p>
    <w:p w14:paraId="17764213"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2ED1A15B"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3B27DA5A"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02F094AD"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2846C7D"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14:paraId="0D42E7BC" w14:textId="77777777" w:rsidR="00510FE3" w:rsidRDefault="00510FE3" w:rsidP="00510FE3">
      <w:pPr>
        <w:rPr>
          <w:rFonts w:ascii="Franklin Gothic Book" w:hAnsi="Franklin Gothic Book" w:cs="Tahoma"/>
          <w:sz w:val="20"/>
          <w:szCs w:val="20"/>
        </w:rPr>
      </w:pPr>
    </w:p>
    <w:p w14:paraId="5AC0C620" w14:textId="77777777" w:rsidR="00E70575" w:rsidRPr="002C49BC" w:rsidRDefault="00E70575" w:rsidP="00510FE3">
      <w:pPr>
        <w:rPr>
          <w:rFonts w:ascii="Franklin Gothic Book" w:hAnsi="Franklin Gothic Book" w:cs="Tahoma"/>
          <w:sz w:val="20"/>
          <w:szCs w:val="20"/>
        </w:rPr>
      </w:pPr>
    </w:p>
    <w:p w14:paraId="307DA79F"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5F944B1D"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571274E5"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7A1B5B77"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0690E21D"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7F3F2C00" w14:textId="77777777"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14:paraId="3588086B"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lastRenderedPageBreak/>
        <w:t xml:space="preserve"> </w:t>
      </w:r>
    </w:p>
    <w:p w14:paraId="3EB7B3A2"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287321A0"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63DDAD72"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4A53E2B4"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0F2CE9A3" w14:textId="77777777" w:rsidR="00510FE3" w:rsidRPr="002C49BC" w:rsidRDefault="00510FE3" w:rsidP="00A32B8B">
      <w:pPr>
        <w:pStyle w:val="Ttulo1"/>
        <w:rPr>
          <w:rFonts w:ascii="Franklin Gothic Book" w:hAnsi="Franklin Gothic Book"/>
          <w:noProof w:val="0"/>
          <w:lang w:val="es-CO"/>
        </w:rPr>
      </w:pPr>
      <w:bookmarkStart w:id="2" w:name="_Toc18054250"/>
      <w:bookmarkEnd w:id="1"/>
    </w:p>
    <w:p w14:paraId="490BC850" w14:textId="77777777" w:rsidR="00510FE3" w:rsidRPr="002C49BC" w:rsidRDefault="00510FE3" w:rsidP="00A32B8B">
      <w:pPr>
        <w:pStyle w:val="Ttulo1"/>
        <w:rPr>
          <w:rFonts w:ascii="Franklin Gothic Book" w:hAnsi="Franklin Gothic Book"/>
          <w:noProof w:val="0"/>
          <w:lang w:val="es-CO"/>
        </w:rPr>
      </w:pPr>
    </w:p>
    <w:p w14:paraId="64108472" w14:textId="77777777" w:rsidR="00876C48" w:rsidRPr="002C49BC" w:rsidRDefault="00876C48" w:rsidP="00510FE3">
      <w:pPr>
        <w:rPr>
          <w:rFonts w:ascii="Franklin Gothic Book" w:hAnsi="Franklin Gothic Book" w:cs="Tahoma"/>
          <w:sz w:val="20"/>
          <w:szCs w:val="20"/>
          <w:lang w:eastAsia="es-CO"/>
        </w:rPr>
      </w:pPr>
    </w:p>
    <w:p w14:paraId="68B5EC04" w14:textId="77777777" w:rsidR="00876C48" w:rsidRPr="002C49BC" w:rsidRDefault="00876C48" w:rsidP="00510FE3">
      <w:pPr>
        <w:rPr>
          <w:rFonts w:ascii="Franklin Gothic Book" w:hAnsi="Franklin Gothic Book" w:cs="Tahoma"/>
          <w:sz w:val="20"/>
          <w:szCs w:val="20"/>
          <w:lang w:eastAsia="es-CO"/>
        </w:rPr>
      </w:pPr>
    </w:p>
    <w:p w14:paraId="262C5728" w14:textId="77777777" w:rsidR="00876C48" w:rsidRDefault="00876C48" w:rsidP="00510FE3">
      <w:pPr>
        <w:rPr>
          <w:rFonts w:ascii="Franklin Gothic Book" w:hAnsi="Franklin Gothic Book" w:cs="Tahoma"/>
          <w:sz w:val="20"/>
          <w:szCs w:val="20"/>
          <w:lang w:eastAsia="es-CO"/>
        </w:rPr>
      </w:pPr>
    </w:p>
    <w:p w14:paraId="0E185D1F" w14:textId="77777777" w:rsidR="002C49BC" w:rsidRDefault="002C49BC" w:rsidP="00510FE3">
      <w:pPr>
        <w:rPr>
          <w:rFonts w:ascii="Franklin Gothic Book" w:hAnsi="Franklin Gothic Book" w:cs="Tahoma"/>
          <w:sz w:val="20"/>
          <w:szCs w:val="20"/>
          <w:lang w:eastAsia="es-CO"/>
        </w:rPr>
      </w:pPr>
    </w:p>
    <w:p w14:paraId="57B91B98" w14:textId="77777777" w:rsidR="002C49BC" w:rsidRDefault="002C49BC" w:rsidP="00510FE3">
      <w:pPr>
        <w:rPr>
          <w:rFonts w:ascii="Franklin Gothic Book" w:hAnsi="Franklin Gothic Book" w:cs="Tahoma"/>
          <w:sz w:val="20"/>
          <w:szCs w:val="20"/>
          <w:lang w:eastAsia="es-CO"/>
        </w:rPr>
      </w:pPr>
    </w:p>
    <w:p w14:paraId="73646BEF" w14:textId="77777777" w:rsidR="002C49BC" w:rsidRDefault="002C49BC" w:rsidP="00510FE3">
      <w:pPr>
        <w:rPr>
          <w:rFonts w:ascii="Franklin Gothic Book" w:hAnsi="Franklin Gothic Book" w:cs="Tahoma"/>
          <w:sz w:val="20"/>
          <w:szCs w:val="20"/>
          <w:lang w:eastAsia="es-CO"/>
        </w:rPr>
      </w:pPr>
    </w:p>
    <w:p w14:paraId="6E8DA83B" w14:textId="77777777" w:rsidR="002C49BC" w:rsidRDefault="002C49BC" w:rsidP="00510FE3">
      <w:pPr>
        <w:rPr>
          <w:rFonts w:ascii="Franklin Gothic Book" w:hAnsi="Franklin Gothic Book" w:cs="Tahoma"/>
          <w:sz w:val="20"/>
          <w:szCs w:val="20"/>
          <w:lang w:eastAsia="es-CO"/>
        </w:rPr>
      </w:pPr>
    </w:p>
    <w:p w14:paraId="4B7BDBBD" w14:textId="77777777" w:rsidR="002C49BC" w:rsidRDefault="002C49BC" w:rsidP="00510FE3">
      <w:pPr>
        <w:rPr>
          <w:rFonts w:ascii="Franklin Gothic Book" w:hAnsi="Franklin Gothic Book" w:cs="Tahoma"/>
          <w:sz w:val="20"/>
          <w:szCs w:val="20"/>
          <w:lang w:eastAsia="es-CO"/>
        </w:rPr>
      </w:pPr>
    </w:p>
    <w:p w14:paraId="69A9C8AF" w14:textId="77777777" w:rsidR="002C49BC" w:rsidRDefault="002C49BC" w:rsidP="00510FE3">
      <w:pPr>
        <w:rPr>
          <w:rFonts w:ascii="Franklin Gothic Book" w:hAnsi="Franklin Gothic Book" w:cs="Tahoma"/>
          <w:sz w:val="20"/>
          <w:szCs w:val="20"/>
          <w:lang w:eastAsia="es-CO"/>
        </w:rPr>
      </w:pPr>
    </w:p>
    <w:p w14:paraId="3184D869" w14:textId="77777777" w:rsidR="002C49BC" w:rsidRDefault="002C49BC" w:rsidP="00510FE3">
      <w:pPr>
        <w:rPr>
          <w:rFonts w:ascii="Franklin Gothic Book" w:hAnsi="Franklin Gothic Book" w:cs="Tahoma"/>
          <w:sz w:val="20"/>
          <w:szCs w:val="20"/>
          <w:lang w:eastAsia="es-CO"/>
        </w:rPr>
      </w:pPr>
    </w:p>
    <w:p w14:paraId="506F1121" w14:textId="77777777" w:rsidR="002C49BC" w:rsidRDefault="002C49BC" w:rsidP="00510FE3">
      <w:pPr>
        <w:rPr>
          <w:rFonts w:ascii="Franklin Gothic Book" w:hAnsi="Franklin Gothic Book" w:cs="Tahoma"/>
          <w:sz w:val="20"/>
          <w:szCs w:val="20"/>
          <w:lang w:eastAsia="es-CO"/>
        </w:rPr>
      </w:pPr>
    </w:p>
    <w:p w14:paraId="4FF108C9" w14:textId="77777777" w:rsidR="002C49BC" w:rsidRDefault="002C49BC" w:rsidP="00510FE3">
      <w:pPr>
        <w:rPr>
          <w:rFonts w:ascii="Franklin Gothic Book" w:hAnsi="Franklin Gothic Book" w:cs="Tahoma"/>
          <w:sz w:val="20"/>
          <w:szCs w:val="20"/>
          <w:lang w:eastAsia="es-CO"/>
        </w:rPr>
      </w:pPr>
    </w:p>
    <w:p w14:paraId="6CEAF323" w14:textId="77777777" w:rsidR="002C49BC" w:rsidRDefault="002C49BC" w:rsidP="00510FE3">
      <w:pPr>
        <w:rPr>
          <w:rFonts w:ascii="Franklin Gothic Book" w:hAnsi="Franklin Gothic Book" w:cs="Tahoma"/>
          <w:sz w:val="20"/>
          <w:szCs w:val="20"/>
          <w:lang w:eastAsia="es-CO"/>
        </w:rPr>
      </w:pPr>
    </w:p>
    <w:p w14:paraId="0C7E8A0B" w14:textId="77777777" w:rsidR="002C49BC" w:rsidRDefault="002C49BC" w:rsidP="00510FE3">
      <w:pPr>
        <w:rPr>
          <w:rFonts w:ascii="Franklin Gothic Book" w:hAnsi="Franklin Gothic Book" w:cs="Tahoma"/>
          <w:sz w:val="20"/>
          <w:szCs w:val="20"/>
          <w:lang w:eastAsia="es-CO"/>
        </w:rPr>
      </w:pPr>
    </w:p>
    <w:p w14:paraId="6D827314" w14:textId="77777777" w:rsidR="002C49BC" w:rsidRDefault="002C49BC" w:rsidP="00510FE3">
      <w:pPr>
        <w:rPr>
          <w:rFonts w:ascii="Franklin Gothic Book" w:hAnsi="Franklin Gothic Book" w:cs="Tahoma"/>
          <w:sz w:val="20"/>
          <w:szCs w:val="20"/>
          <w:lang w:eastAsia="es-CO"/>
        </w:rPr>
      </w:pPr>
    </w:p>
    <w:p w14:paraId="4085B11D" w14:textId="77777777" w:rsidR="002C49BC" w:rsidRDefault="002C49BC" w:rsidP="00510FE3">
      <w:pPr>
        <w:rPr>
          <w:rFonts w:ascii="Franklin Gothic Book" w:hAnsi="Franklin Gothic Book" w:cs="Tahoma"/>
          <w:sz w:val="20"/>
          <w:szCs w:val="20"/>
          <w:lang w:eastAsia="es-CO"/>
        </w:rPr>
      </w:pPr>
    </w:p>
    <w:p w14:paraId="63E88045" w14:textId="77777777" w:rsidR="002C49BC" w:rsidRDefault="002C49BC" w:rsidP="00510FE3">
      <w:pPr>
        <w:rPr>
          <w:rFonts w:ascii="Franklin Gothic Book" w:hAnsi="Franklin Gothic Book" w:cs="Tahoma"/>
          <w:sz w:val="20"/>
          <w:szCs w:val="20"/>
          <w:lang w:eastAsia="es-CO"/>
        </w:rPr>
      </w:pPr>
    </w:p>
    <w:p w14:paraId="698DD5FE" w14:textId="77777777" w:rsidR="002C49BC" w:rsidRDefault="002C49BC" w:rsidP="00510FE3">
      <w:pPr>
        <w:rPr>
          <w:rFonts w:ascii="Franklin Gothic Book" w:hAnsi="Franklin Gothic Book" w:cs="Tahoma"/>
          <w:sz w:val="20"/>
          <w:szCs w:val="20"/>
          <w:lang w:eastAsia="es-CO"/>
        </w:rPr>
      </w:pPr>
    </w:p>
    <w:p w14:paraId="015765F1" w14:textId="77777777" w:rsidR="002C49BC" w:rsidRDefault="002C49BC" w:rsidP="00510FE3">
      <w:pPr>
        <w:rPr>
          <w:rFonts w:ascii="Franklin Gothic Book" w:hAnsi="Franklin Gothic Book" w:cs="Tahoma"/>
          <w:sz w:val="20"/>
          <w:szCs w:val="20"/>
          <w:lang w:eastAsia="es-CO"/>
        </w:rPr>
      </w:pPr>
    </w:p>
    <w:p w14:paraId="10EE7AE9" w14:textId="77777777" w:rsidR="002C49BC" w:rsidRDefault="002C49BC" w:rsidP="00510FE3">
      <w:pPr>
        <w:rPr>
          <w:rFonts w:ascii="Franklin Gothic Book" w:hAnsi="Franklin Gothic Book" w:cs="Tahoma"/>
          <w:sz w:val="20"/>
          <w:szCs w:val="20"/>
          <w:lang w:eastAsia="es-CO"/>
        </w:rPr>
      </w:pPr>
    </w:p>
    <w:p w14:paraId="27EE0481" w14:textId="77777777" w:rsidR="002C49BC" w:rsidRDefault="002C49BC" w:rsidP="00510FE3">
      <w:pPr>
        <w:rPr>
          <w:rFonts w:ascii="Franklin Gothic Book" w:hAnsi="Franklin Gothic Book" w:cs="Tahoma"/>
          <w:sz w:val="20"/>
          <w:szCs w:val="20"/>
          <w:lang w:eastAsia="es-CO"/>
        </w:rPr>
      </w:pPr>
    </w:p>
    <w:p w14:paraId="712F8F41" w14:textId="77777777" w:rsidR="002C49BC" w:rsidRDefault="002C49BC" w:rsidP="00510FE3">
      <w:pPr>
        <w:rPr>
          <w:rFonts w:ascii="Franklin Gothic Book" w:hAnsi="Franklin Gothic Book" w:cs="Tahoma"/>
          <w:sz w:val="20"/>
          <w:szCs w:val="20"/>
          <w:lang w:eastAsia="es-CO"/>
        </w:rPr>
      </w:pPr>
    </w:p>
    <w:p w14:paraId="4897B69F" w14:textId="77777777" w:rsidR="002C49BC" w:rsidRDefault="002C49BC" w:rsidP="00510FE3">
      <w:pPr>
        <w:rPr>
          <w:rFonts w:ascii="Franklin Gothic Book" w:hAnsi="Franklin Gothic Book" w:cs="Tahoma"/>
          <w:sz w:val="20"/>
          <w:szCs w:val="20"/>
          <w:lang w:eastAsia="es-CO"/>
        </w:rPr>
      </w:pPr>
    </w:p>
    <w:p w14:paraId="7F45D9AF" w14:textId="77777777" w:rsidR="002C49BC" w:rsidRDefault="002C49BC" w:rsidP="00510FE3">
      <w:pPr>
        <w:rPr>
          <w:rFonts w:ascii="Franklin Gothic Book" w:hAnsi="Franklin Gothic Book" w:cs="Tahoma"/>
          <w:sz w:val="20"/>
          <w:szCs w:val="20"/>
          <w:lang w:eastAsia="es-CO"/>
        </w:rPr>
      </w:pPr>
    </w:p>
    <w:p w14:paraId="35BD0C4E" w14:textId="77777777" w:rsidR="002C49BC" w:rsidRDefault="002C49BC" w:rsidP="00510FE3">
      <w:pPr>
        <w:rPr>
          <w:rFonts w:ascii="Franklin Gothic Book" w:hAnsi="Franklin Gothic Book" w:cs="Tahoma"/>
          <w:sz w:val="20"/>
          <w:szCs w:val="20"/>
          <w:lang w:eastAsia="es-CO"/>
        </w:rPr>
      </w:pPr>
    </w:p>
    <w:p w14:paraId="308DDE62" w14:textId="77777777" w:rsidR="002C49BC" w:rsidRDefault="002C49BC" w:rsidP="00510FE3">
      <w:pPr>
        <w:rPr>
          <w:rFonts w:ascii="Franklin Gothic Book" w:hAnsi="Franklin Gothic Book" w:cs="Tahoma"/>
          <w:sz w:val="20"/>
          <w:szCs w:val="20"/>
          <w:lang w:eastAsia="es-CO"/>
        </w:rPr>
      </w:pPr>
    </w:p>
    <w:p w14:paraId="4D992B78" w14:textId="77777777" w:rsidR="002C49BC" w:rsidRDefault="002C49BC" w:rsidP="00510FE3">
      <w:pPr>
        <w:rPr>
          <w:rFonts w:ascii="Franklin Gothic Book" w:hAnsi="Franklin Gothic Book" w:cs="Tahoma"/>
          <w:sz w:val="20"/>
          <w:szCs w:val="20"/>
          <w:lang w:eastAsia="es-CO"/>
        </w:rPr>
      </w:pPr>
    </w:p>
    <w:p w14:paraId="08257A95" w14:textId="77777777" w:rsidR="002C49BC" w:rsidRDefault="002C49BC" w:rsidP="00510FE3">
      <w:pPr>
        <w:rPr>
          <w:rFonts w:ascii="Franklin Gothic Book" w:hAnsi="Franklin Gothic Book" w:cs="Tahoma"/>
          <w:sz w:val="20"/>
          <w:szCs w:val="20"/>
          <w:lang w:eastAsia="es-CO"/>
        </w:rPr>
      </w:pPr>
    </w:p>
    <w:p w14:paraId="20DC4D65" w14:textId="77777777" w:rsidR="002C49BC" w:rsidRDefault="002C49BC" w:rsidP="00510FE3">
      <w:pPr>
        <w:rPr>
          <w:rFonts w:ascii="Franklin Gothic Book" w:hAnsi="Franklin Gothic Book" w:cs="Tahoma"/>
          <w:sz w:val="20"/>
          <w:szCs w:val="20"/>
          <w:lang w:eastAsia="es-CO"/>
        </w:rPr>
      </w:pPr>
    </w:p>
    <w:p w14:paraId="3E91D610" w14:textId="77777777" w:rsidR="002C49BC" w:rsidRDefault="002C49BC" w:rsidP="00510FE3">
      <w:pPr>
        <w:rPr>
          <w:rFonts w:ascii="Franklin Gothic Book" w:hAnsi="Franklin Gothic Book" w:cs="Tahoma"/>
          <w:sz w:val="20"/>
          <w:szCs w:val="20"/>
          <w:lang w:eastAsia="es-CO"/>
        </w:rPr>
      </w:pPr>
    </w:p>
    <w:p w14:paraId="7BCDEA64" w14:textId="77777777" w:rsidR="002C49BC" w:rsidRDefault="002C49BC" w:rsidP="00510FE3">
      <w:pPr>
        <w:rPr>
          <w:rFonts w:ascii="Franklin Gothic Book" w:hAnsi="Franklin Gothic Book" w:cs="Tahoma"/>
          <w:sz w:val="20"/>
          <w:szCs w:val="20"/>
          <w:lang w:eastAsia="es-CO"/>
        </w:rPr>
      </w:pPr>
    </w:p>
    <w:p w14:paraId="25A60294" w14:textId="77777777" w:rsidR="002C49BC" w:rsidRDefault="002C49BC" w:rsidP="00510FE3">
      <w:pPr>
        <w:rPr>
          <w:rFonts w:ascii="Franklin Gothic Book" w:hAnsi="Franklin Gothic Book" w:cs="Tahoma"/>
          <w:sz w:val="20"/>
          <w:szCs w:val="20"/>
          <w:lang w:eastAsia="es-CO"/>
        </w:rPr>
      </w:pPr>
    </w:p>
    <w:p w14:paraId="6CBDB22B" w14:textId="77777777" w:rsidR="002C49BC" w:rsidRDefault="002C49BC" w:rsidP="00510FE3">
      <w:pPr>
        <w:rPr>
          <w:rFonts w:ascii="Franklin Gothic Book" w:hAnsi="Franklin Gothic Book" w:cs="Tahoma"/>
          <w:sz w:val="20"/>
          <w:szCs w:val="20"/>
          <w:lang w:eastAsia="es-CO"/>
        </w:rPr>
      </w:pPr>
    </w:p>
    <w:p w14:paraId="4469039F" w14:textId="77777777" w:rsidR="002C49BC" w:rsidRDefault="002C49BC" w:rsidP="00510FE3">
      <w:pPr>
        <w:rPr>
          <w:rFonts w:ascii="Franklin Gothic Book" w:hAnsi="Franklin Gothic Book" w:cs="Tahoma"/>
          <w:sz w:val="20"/>
          <w:szCs w:val="20"/>
          <w:lang w:eastAsia="es-CO"/>
        </w:rPr>
      </w:pPr>
    </w:p>
    <w:p w14:paraId="0BBCC91A" w14:textId="77777777" w:rsidR="002C49BC" w:rsidRDefault="002C49BC" w:rsidP="00510FE3">
      <w:pPr>
        <w:rPr>
          <w:rFonts w:ascii="Franklin Gothic Book" w:hAnsi="Franklin Gothic Book" w:cs="Tahoma"/>
          <w:sz w:val="20"/>
          <w:szCs w:val="20"/>
          <w:lang w:eastAsia="es-CO"/>
        </w:rPr>
      </w:pPr>
    </w:p>
    <w:p w14:paraId="647B91DB" w14:textId="77777777" w:rsidR="002C49BC" w:rsidRDefault="002C49BC" w:rsidP="00510FE3">
      <w:pPr>
        <w:rPr>
          <w:rFonts w:ascii="Franklin Gothic Book" w:hAnsi="Franklin Gothic Book" w:cs="Tahoma"/>
          <w:sz w:val="20"/>
          <w:szCs w:val="20"/>
          <w:lang w:eastAsia="es-CO"/>
        </w:rPr>
      </w:pPr>
    </w:p>
    <w:p w14:paraId="73976D3A" w14:textId="77777777" w:rsidR="002C49BC" w:rsidRDefault="002C49BC" w:rsidP="00510FE3">
      <w:pPr>
        <w:rPr>
          <w:rFonts w:ascii="Franklin Gothic Book" w:hAnsi="Franklin Gothic Book" w:cs="Tahoma"/>
          <w:sz w:val="20"/>
          <w:szCs w:val="20"/>
          <w:lang w:eastAsia="es-CO"/>
        </w:rPr>
      </w:pPr>
    </w:p>
    <w:p w14:paraId="13462EC7" w14:textId="77777777" w:rsidR="002C49BC" w:rsidRDefault="002C49BC" w:rsidP="00510FE3">
      <w:pPr>
        <w:rPr>
          <w:rFonts w:ascii="Franklin Gothic Book" w:hAnsi="Franklin Gothic Book" w:cs="Tahoma"/>
          <w:sz w:val="20"/>
          <w:szCs w:val="20"/>
          <w:lang w:eastAsia="es-CO"/>
        </w:rPr>
      </w:pPr>
    </w:p>
    <w:p w14:paraId="067D4091" w14:textId="77777777" w:rsidR="002C49BC" w:rsidRDefault="002C49BC" w:rsidP="00510FE3">
      <w:pPr>
        <w:rPr>
          <w:rFonts w:ascii="Franklin Gothic Book" w:hAnsi="Franklin Gothic Book" w:cs="Tahoma"/>
          <w:sz w:val="20"/>
          <w:szCs w:val="20"/>
          <w:lang w:eastAsia="es-CO"/>
        </w:rPr>
      </w:pPr>
    </w:p>
    <w:p w14:paraId="0E22BDF7" w14:textId="77777777" w:rsidR="002C49BC" w:rsidRDefault="002C49BC" w:rsidP="00510FE3">
      <w:pPr>
        <w:rPr>
          <w:rFonts w:ascii="Franklin Gothic Book" w:hAnsi="Franklin Gothic Book" w:cs="Tahoma"/>
          <w:sz w:val="20"/>
          <w:szCs w:val="20"/>
          <w:lang w:eastAsia="es-CO"/>
        </w:rPr>
      </w:pPr>
    </w:p>
    <w:p w14:paraId="65DE648D" w14:textId="77777777" w:rsidR="002C49BC" w:rsidRDefault="002C49BC" w:rsidP="00510FE3">
      <w:pPr>
        <w:rPr>
          <w:rFonts w:ascii="Franklin Gothic Book" w:hAnsi="Franklin Gothic Book" w:cs="Tahoma"/>
          <w:sz w:val="20"/>
          <w:szCs w:val="20"/>
          <w:lang w:eastAsia="es-CO"/>
        </w:rPr>
      </w:pPr>
    </w:p>
    <w:p w14:paraId="1FC45B6D" w14:textId="77777777" w:rsidR="002C49BC" w:rsidRDefault="002C49BC" w:rsidP="00510FE3">
      <w:pPr>
        <w:rPr>
          <w:rFonts w:ascii="Franklin Gothic Book" w:hAnsi="Franklin Gothic Book" w:cs="Tahoma"/>
          <w:sz w:val="20"/>
          <w:szCs w:val="20"/>
          <w:lang w:eastAsia="es-CO"/>
        </w:rPr>
      </w:pPr>
    </w:p>
    <w:p w14:paraId="4AF43525" w14:textId="77777777" w:rsidR="002C49BC" w:rsidRDefault="002C49BC" w:rsidP="00510FE3">
      <w:pPr>
        <w:rPr>
          <w:rFonts w:ascii="Franklin Gothic Book" w:hAnsi="Franklin Gothic Book" w:cs="Tahoma"/>
          <w:sz w:val="20"/>
          <w:szCs w:val="20"/>
          <w:lang w:eastAsia="es-CO"/>
        </w:rPr>
      </w:pPr>
    </w:p>
    <w:p w14:paraId="15A7B066" w14:textId="77777777" w:rsidR="00254D9E" w:rsidRDefault="00254D9E" w:rsidP="00510FE3">
      <w:pPr>
        <w:rPr>
          <w:rFonts w:ascii="Franklin Gothic Book" w:hAnsi="Franklin Gothic Book" w:cs="Tahoma"/>
          <w:sz w:val="20"/>
          <w:szCs w:val="20"/>
          <w:lang w:eastAsia="es-CO"/>
        </w:rPr>
      </w:pPr>
    </w:p>
    <w:p w14:paraId="5D26F85E" w14:textId="77777777" w:rsidR="000001FA" w:rsidRDefault="000001FA" w:rsidP="00510FE3">
      <w:pPr>
        <w:rPr>
          <w:rFonts w:ascii="Franklin Gothic Book" w:hAnsi="Franklin Gothic Book" w:cs="Tahoma"/>
          <w:sz w:val="20"/>
          <w:szCs w:val="20"/>
          <w:lang w:eastAsia="es-CO"/>
        </w:rPr>
      </w:pPr>
    </w:p>
    <w:p w14:paraId="3B131AA5" w14:textId="77777777" w:rsidR="00254D9E" w:rsidRDefault="00254D9E" w:rsidP="00510FE3">
      <w:pPr>
        <w:rPr>
          <w:rFonts w:ascii="Franklin Gothic Book" w:hAnsi="Franklin Gothic Book" w:cs="Tahoma"/>
          <w:sz w:val="20"/>
          <w:szCs w:val="20"/>
          <w:lang w:eastAsia="es-CO"/>
        </w:rPr>
      </w:pPr>
    </w:p>
    <w:p w14:paraId="66F20661" w14:textId="77777777" w:rsidR="002F2BB6" w:rsidRDefault="002F2BB6" w:rsidP="00510FE3">
      <w:pPr>
        <w:rPr>
          <w:rFonts w:ascii="Franklin Gothic Book" w:hAnsi="Franklin Gothic Book" w:cs="Tahoma"/>
          <w:sz w:val="20"/>
          <w:szCs w:val="20"/>
          <w:lang w:eastAsia="es-CO"/>
        </w:rPr>
      </w:pPr>
    </w:p>
    <w:p w14:paraId="6DEB9A4A" w14:textId="77777777" w:rsidR="002C49BC" w:rsidRPr="002C49BC" w:rsidRDefault="002C49BC" w:rsidP="00510FE3">
      <w:pPr>
        <w:rPr>
          <w:rFonts w:ascii="Franklin Gothic Book" w:hAnsi="Franklin Gothic Book" w:cs="Tahoma"/>
          <w:sz w:val="20"/>
          <w:szCs w:val="20"/>
          <w:lang w:eastAsia="es-CO"/>
        </w:rPr>
      </w:pPr>
    </w:p>
    <w:p w14:paraId="028B0E09" w14:textId="77777777" w:rsidR="00876C48" w:rsidRPr="002C49BC" w:rsidRDefault="00876C48" w:rsidP="00510FE3">
      <w:pPr>
        <w:rPr>
          <w:rFonts w:ascii="Franklin Gothic Book" w:hAnsi="Franklin Gothic Book" w:cs="Tahoma"/>
          <w:sz w:val="20"/>
          <w:szCs w:val="20"/>
          <w:lang w:eastAsia="es-CO"/>
        </w:rPr>
      </w:pPr>
    </w:p>
    <w:p w14:paraId="2BA61A34" w14:textId="77777777"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14:paraId="1E4819CE" w14:textId="77777777" w:rsidR="00826736" w:rsidRPr="002C49BC" w:rsidRDefault="00826736" w:rsidP="00826736">
      <w:pPr>
        <w:contextualSpacing/>
        <w:jc w:val="center"/>
        <w:rPr>
          <w:rFonts w:ascii="Franklin Gothic Book" w:hAnsi="Franklin Gothic Book" w:cs="Tahoma"/>
          <w:sz w:val="20"/>
          <w:szCs w:val="20"/>
        </w:rPr>
      </w:pPr>
    </w:p>
    <w:p w14:paraId="4F12C74E"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1E74E284" w14:textId="77777777" w:rsidR="00826736" w:rsidRPr="002C49BC" w:rsidRDefault="00826736" w:rsidP="00826736">
      <w:pPr>
        <w:contextualSpacing/>
        <w:rPr>
          <w:rFonts w:ascii="Franklin Gothic Book" w:hAnsi="Franklin Gothic Book" w:cs="Tahoma"/>
          <w:sz w:val="20"/>
          <w:szCs w:val="20"/>
        </w:rPr>
      </w:pPr>
    </w:p>
    <w:p w14:paraId="05229A01"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1B7AC6BF" w14:textId="77777777"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50275192" w14:textId="77777777"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0F71331F" w14:textId="77777777" w:rsidR="00826736" w:rsidRPr="002C49BC" w:rsidRDefault="00826736" w:rsidP="00826736">
      <w:pPr>
        <w:contextualSpacing/>
        <w:rPr>
          <w:rFonts w:ascii="Franklin Gothic Book" w:hAnsi="Franklin Gothic Book" w:cs="Tahoma"/>
          <w:sz w:val="20"/>
          <w:szCs w:val="20"/>
        </w:rPr>
      </w:pPr>
    </w:p>
    <w:p w14:paraId="04C2E104" w14:textId="12655364"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BE168B">
        <w:rPr>
          <w:rFonts w:ascii="Franklin Gothic Book" w:eastAsia="Times New Roman" w:hAnsi="Franklin Gothic Book" w:cs="Tahoma"/>
          <w:b/>
          <w:color w:val="000000"/>
          <w:sz w:val="20"/>
          <w:szCs w:val="20"/>
          <w:lang w:val="es-ES"/>
        </w:rPr>
        <w:t>009</w:t>
      </w:r>
      <w:r w:rsidRPr="002C49BC">
        <w:rPr>
          <w:rFonts w:ascii="Franklin Gothic Book" w:eastAsia="Times New Roman" w:hAnsi="Franklin Gothic Book" w:cs="Tahoma"/>
          <w:b/>
          <w:color w:val="000000"/>
          <w:sz w:val="20"/>
          <w:szCs w:val="20"/>
          <w:lang w:val="es-ES"/>
        </w:rPr>
        <w:t xml:space="preserve"> de </w:t>
      </w:r>
      <w:r w:rsidR="005330B9">
        <w:rPr>
          <w:rFonts w:ascii="Franklin Gothic Book" w:eastAsia="Times New Roman" w:hAnsi="Franklin Gothic Book" w:cs="Tahoma"/>
          <w:b/>
          <w:color w:val="000000"/>
          <w:sz w:val="20"/>
          <w:szCs w:val="20"/>
          <w:lang w:val="es-ES"/>
        </w:rPr>
        <w:t>2022</w:t>
      </w:r>
    </w:p>
    <w:p w14:paraId="433F0522" w14:textId="77777777"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14:paraId="63B4C968" w14:textId="77777777"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14:paraId="299F95BE" w14:textId="77777777" w:rsidR="00826736" w:rsidRPr="002C49BC" w:rsidRDefault="00826736" w:rsidP="00826736">
      <w:pPr>
        <w:contextualSpacing/>
        <w:rPr>
          <w:rFonts w:ascii="Franklin Gothic Book" w:hAnsi="Franklin Gothic Book" w:cs="Tahoma"/>
          <w:sz w:val="20"/>
          <w:szCs w:val="20"/>
        </w:rPr>
      </w:pPr>
    </w:p>
    <w:p w14:paraId="6A405045"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El suscrito (Revisor Fiscal o Representante Legal, según sea el caso), identificado con cédula de ciudadanía número __________ expedida en _______, certifica que la </w:t>
      </w:r>
      <w:proofErr w:type="gramStart"/>
      <w:r w:rsidRPr="002C49BC">
        <w:rPr>
          <w:rFonts w:ascii="Franklin Gothic Book" w:hAnsi="Franklin Gothic Book" w:cs="Tahoma"/>
          <w:sz w:val="20"/>
          <w:szCs w:val="20"/>
        </w:rPr>
        <w:t>firma  _</w:t>
      </w:r>
      <w:proofErr w:type="gramEnd"/>
      <w:r w:rsidRPr="002C49BC">
        <w:rPr>
          <w:rFonts w:ascii="Franklin Gothic Book" w:hAnsi="Franklin Gothic Book" w:cs="Tahoma"/>
          <w:sz w:val="20"/>
          <w:szCs w:val="20"/>
        </w:rPr>
        <w:t>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14:paraId="40545463" w14:textId="77777777" w:rsidR="00826736" w:rsidRPr="002C49BC" w:rsidRDefault="00826736" w:rsidP="00826736">
      <w:pPr>
        <w:contextualSpacing/>
        <w:rPr>
          <w:rFonts w:ascii="Franklin Gothic Book" w:hAnsi="Franklin Gothic Book" w:cs="Tahoma"/>
          <w:sz w:val="20"/>
          <w:szCs w:val="20"/>
        </w:rPr>
      </w:pPr>
    </w:p>
    <w:p w14:paraId="7E363453"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14:paraId="0082569B" w14:textId="77777777"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14:paraId="234134ED" w14:textId="77777777"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14:paraId="17983FEB" w14:textId="77777777" w:rsidR="00826736" w:rsidRPr="002C49BC" w:rsidRDefault="00826736" w:rsidP="00826736">
      <w:pPr>
        <w:contextualSpacing/>
        <w:rPr>
          <w:rFonts w:ascii="Franklin Gothic Book" w:hAnsi="Franklin Gothic Book" w:cs="Tahoma"/>
          <w:sz w:val="20"/>
          <w:szCs w:val="20"/>
        </w:rPr>
      </w:pPr>
    </w:p>
    <w:p w14:paraId="46D8D4DA" w14:textId="77777777" w:rsidR="00826736" w:rsidRPr="002C49BC" w:rsidRDefault="00826736" w:rsidP="00826736">
      <w:pPr>
        <w:contextualSpacing/>
        <w:rPr>
          <w:rFonts w:ascii="Franklin Gothic Book" w:hAnsi="Franklin Gothic Book" w:cs="Tahoma"/>
          <w:sz w:val="20"/>
          <w:szCs w:val="20"/>
        </w:rPr>
      </w:pPr>
    </w:p>
    <w:p w14:paraId="076A936A"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1EA60DFF" w14:textId="77777777" w:rsidR="00826736" w:rsidRPr="002C49BC" w:rsidRDefault="00826736" w:rsidP="00826736">
      <w:pPr>
        <w:contextualSpacing/>
        <w:rPr>
          <w:rFonts w:ascii="Franklin Gothic Book" w:hAnsi="Franklin Gothic Book" w:cs="Tahoma"/>
          <w:sz w:val="20"/>
          <w:szCs w:val="20"/>
        </w:rPr>
      </w:pPr>
    </w:p>
    <w:p w14:paraId="6373A3DC"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66621FE9"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5D6F2A8C"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0CC03533"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44C58E10"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69E7DFEA" w14:textId="77777777"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14:paraId="7F86079E"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14:paraId="53DF4304"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371ACBCB" w14:textId="77777777"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14:paraId="1A08EE56" w14:textId="77777777" w:rsidR="00D74B65" w:rsidRPr="002C49BC" w:rsidRDefault="00D74B65" w:rsidP="00826736">
      <w:pPr>
        <w:contextualSpacing/>
        <w:rPr>
          <w:rFonts w:ascii="Franklin Gothic Book" w:hAnsi="Franklin Gothic Book" w:cs="Tahoma"/>
          <w:sz w:val="20"/>
          <w:szCs w:val="20"/>
        </w:rPr>
      </w:pPr>
    </w:p>
    <w:p w14:paraId="63AC0692" w14:textId="77777777" w:rsidR="002B3EBC" w:rsidRPr="002C49BC" w:rsidRDefault="002B3EBC" w:rsidP="00826736">
      <w:pPr>
        <w:contextualSpacing/>
        <w:rPr>
          <w:rFonts w:ascii="Franklin Gothic Book" w:hAnsi="Franklin Gothic Book" w:cs="Tahoma"/>
          <w:sz w:val="20"/>
          <w:szCs w:val="20"/>
        </w:rPr>
      </w:pPr>
    </w:p>
    <w:p w14:paraId="59850B1E" w14:textId="77777777" w:rsidR="002B3EBC" w:rsidRPr="002C49BC" w:rsidRDefault="002B3EBC" w:rsidP="00826736">
      <w:pPr>
        <w:contextualSpacing/>
        <w:rPr>
          <w:rFonts w:ascii="Franklin Gothic Book" w:hAnsi="Franklin Gothic Book" w:cs="Tahoma"/>
          <w:sz w:val="20"/>
          <w:szCs w:val="20"/>
        </w:rPr>
      </w:pPr>
    </w:p>
    <w:p w14:paraId="6008764E" w14:textId="77777777" w:rsidR="002B3EBC" w:rsidRPr="002C49BC" w:rsidRDefault="002B3EBC" w:rsidP="00826736">
      <w:pPr>
        <w:contextualSpacing/>
        <w:rPr>
          <w:rFonts w:ascii="Franklin Gothic Book" w:hAnsi="Franklin Gothic Book" w:cs="Tahoma"/>
          <w:sz w:val="20"/>
          <w:szCs w:val="20"/>
        </w:rPr>
      </w:pPr>
    </w:p>
    <w:p w14:paraId="3FAF8A91" w14:textId="77777777" w:rsidR="00071788" w:rsidRPr="002C49BC" w:rsidRDefault="00071788" w:rsidP="00826736">
      <w:pPr>
        <w:contextualSpacing/>
        <w:rPr>
          <w:rFonts w:ascii="Franklin Gothic Book" w:hAnsi="Franklin Gothic Book" w:cs="Tahoma"/>
          <w:sz w:val="20"/>
          <w:szCs w:val="20"/>
        </w:rPr>
      </w:pPr>
    </w:p>
    <w:p w14:paraId="4C63BCA9" w14:textId="77777777" w:rsidR="002B3EBC" w:rsidRPr="002C49BC" w:rsidRDefault="002B3EBC" w:rsidP="00826736">
      <w:pPr>
        <w:contextualSpacing/>
        <w:rPr>
          <w:rFonts w:ascii="Franklin Gothic Book" w:hAnsi="Franklin Gothic Book" w:cs="Tahoma"/>
          <w:sz w:val="20"/>
          <w:szCs w:val="20"/>
        </w:rPr>
      </w:pPr>
    </w:p>
    <w:p w14:paraId="29496D06" w14:textId="77777777" w:rsidR="002164E2" w:rsidRPr="002C49BC" w:rsidRDefault="002164E2" w:rsidP="00826736">
      <w:pPr>
        <w:contextualSpacing/>
        <w:rPr>
          <w:rFonts w:ascii="Franklin Gothic Book" w:hAnsi="Franklin Gothic Book" w:cs="Tahoma"/>
          <w:sz w:val="20"/>
          <w:szCs w:val="20"/>
        </w:rPr>
      </w:pPr>
    </w:p>
    <w:p w14:paraId="00E8398E" w14:textId="77777777" w:rsidR="002164E2" w:rsidRPr="002C49BC" w:rsidRDefault="002164E2" w:rsidP="00826736">
      <w:pPr>
        <w:contextualSpacing/>
        <w:rPr>
          <w:rFonts w:ascii="Franklin Gothic Book" w:hAnsi="Franklin Gothic Book" w:cs="Tahoma"/>
          <w:sz w:val="20"/>
          <w:szCs w:val="20"/>
        </w:rPr>
      </w:pPr>
    </w:p>
    <w:p w14:paraId="67F49CCE" w14:textId="77777777" w:rsidR="002164E2" w:rsidRPr="002C49BC" w:rsidRDefault="002164E2" w:rsidP="00826736">
      <w:pPr>
        <w:contextualSpacing/>
        <w:rPr>
          <w:rFonts w:ascii="Franklin Gothic Book" w:hAnsi="Franklin Gothic Book" w:cs="Tahoma"/>
          <w:sz w:val="20"/>
          <w:szCs w:val="20"/>
        </w:rPr>
      </w:pPr>
    </w:p>
    <w:p w14:paraId="2E3068B9" w14:textId="77777777"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14:paraId="122E5701"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14:paraId="16CC7405"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3C8B8F33" w14:textId="77777777"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14:paraId="510177E2" w14:textId="77777777" w:rsidR="00C25E66" w:rsidRPr="002C49BC" w:rsidRDefault="00C25E66" w:rsidP="005174B1">
      <w:pPr>
        <w:spacing w:after="160" w:line="259" w:lineRule="auto"/>
        <w:rPr>
          <w:rFonts w:ascii="Franklin Gothic Book" w:hAnsi="Franklin Gothic Book" w:cs="Tahoma"/>
          <w:sz w:val="20"/>
          <w:szCs w:val="20"/>
        </w:rPr>
      </w:pPr>
    </w:p>
    <w:p w14:paraId="40610992"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65B8F22A" w14:textId="77777777"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032F2415" w14:textId="77777777"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4287DF8B" w14:textId="77777777" w:rsidR="00E34E5D" w:rsidRPr="002C49BC" w:rsidRDefault="00E34E5D" w:rsidP="00E34E5D">
      <w:pPr>
        <w:contextualSpacing/>
        <w:rPr>
          <w:rFonts w:ascii="Franklin Gothic Book" w:hAnsi="Franklin Gothic Book" w:cs="Tahoma"/>
          <w:sz w:val="20"/>
          <w:szCs w:val="20"/>
        </w:rPr>
      </w:pPr>
    </w:p>
    <w:p w14:paraId="7197ADE3" w14:textId="77777777"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14:paraId="62F6DEDD" w14:textId="435E2DDD"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BE168B">
        <w:rPr>
          <w:rFonts w:ascii="Franklin Gothic Book" w:eastAsia="Times New Roman" w:hAnsi="Franklin Gothic Book" w:cs="Tahoma"/>
          <w:b/>
          <w:color w:val="000000"/>
          <w:sz w:val="20"/>
          <w:szCs w:val="20"/>
          <w:lang w:val="es-ES"/>
        </w:rPr>
        <w:t>009</w:t>
      </w:r>
      <w:r w:rsidRPr="002C49BC">
        <w:rPr>
          <w:rFonts w:ascii="Franklin Gothic Book" w:eastAsia="Times New Roman" w:hAnsi="Franklin Gothic Book" w:cs="Tahoma"/>
          <w:b/>
          <w:color w:val="000000"/>
          <w:sz w:val="20"/>
          <w:szCs w:val="20"/>
          <w:lang w:val="es-ES"/>
        </w:rPr>
        <w:t xml:space="preserve"> de </w:t>
      </w:r>
      <w:r w:rsidR="005330B9">
        <w:rPr>
          <w:rFonts w:ascii="Franklin Gothic Book" w:eastAsia="Times New Roman" w:hAnsi="Franklin Gothic Book" w:cs="Tahoma"/>
          <w:b/>
          <w:color w:val="000000"/>
          <w:sz w:val="20"/>
          <w:szCs w:val="20"/>
          <w:lang w:val="es-ES"/>
        </w:rPr>
        <w:t>2022</w:t>
      </w:r>
    </w:p>
    <w:p w14:paraId="33D0B8CD" w14:textId="77777777"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14:paraId="694E5541" w14:textId="77777777"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14:paraId="7D299512" w14:textId="77777777" w:rsidR="002F2BB6" w:rsidRPr="00EC0637" w:rsidRDefault="002F2BB6" w:rsidP="002F2BB6">
      <w:pPr>
        <w:ind w:right="68"/>
        <w:contextualSpacing/>
        <w:rPr>
          <w:rFonts w:ascii="Franklin Gothic Book" w:eastAsia="Arial" w:hAnsi="Franklin Gothic Book" w:cs="Tahoma"/>
          <w:sz w:val="20"/>
          <w:szCs w:val="20"/>
        </w:rPr>
      </w:pPr>
    </w:p>
    <w:p w14:paraId="3F48DA69" w14:textId="77777777" w:rsidR="002F2BB6" w:rsidRPr="00EC0637" w:rsidRDefault="002F2BB6" w:rsidP="002F2BB6">
      <w:pPr>
        <w:pStyle w:val="Textoindependiente"/>
        <w:widowControl w:val="0"/>
        <w:overflowPunct/>
        <w:adjustRightInd/>
        <w:spacing w:line="240" w:lineRule="auto"/>
        <w:textAlignment w:val="auto"/>
        <w:rPr>
          <w:rFonts w:ascii="Franklin Gothic Book" w:hAnsi="Franklin Gothic Book"/>
          <w:b/>
          <w:sz w:val="20"/>
        </w:rPr>
      </w:pPr>
      <w:r w:rsidRPr="00EC0637">
        <w:rPr>
          <w:rFonts w:ascii="Franklin Gothic Book" w:hAnsi="Franklin Gothic Book"/>
          <w:b/>
          <w:sz w:val="20"/>
        </w:rPr>
        <w:t>ESPECIFICACIONES TÉCNICAS:</w:t>
      </w:r>
    </w:p>
    <w:p w14:paraId="68EFC62F" w14:textId="77777777" w:rsidR="002F2BB6" w:rsidRPr="00CD6509" w:rsidRDefault="002F2BB6" w:rsidP="002F2BB6">
      <w:pPr>
        <w:pStyle w:val="Default"/>
        <w:jc w:val="both"/>
        <w:rPr>
          <w:rFonts w:ascii="Franklin Gothic Book" w:hAnsi="Franklin Gothic Book"/>
          <w:sz w:val="20"/>
          <w:szCs w:val="20"/>
        </w:rPr>
      </w:pPr>
    </w:p>
    <w:p w14:paraId="5192E352" w14:textId="77777777" w:rsidR="002F2BB6" w:rsidRPr="00CD6509" w:rsidRDefault="002F2BB6" w:rsidP="002F2BB6">
      <w:pPr>
        <w:pStyle w:val="Default"/>
        <w:numPr>
          <w:ilvl w:val="0"/>
          <w:numId w:val="13"/>
        </w:numPr>
        <w:jc w:val="both"/>
        <w:rPr>
          <w:rFonts w:ascii="Franklin Gothic Book" w:hAnsi="Franklin Gothic Book"/>
          <w:sz w:val="20"/>
          <w:szCs w:val="20"/>
        </w:rPr>
      </w:pPr>
      <w:r w:rsidRPr="00CD6509">
        <w:rPr>
          <w:rFonts w:ascii="Franklin Gothic Book" w:hAnsi="Franklin Gothic Book"/>
          <w:sz w:val="20"/>
          <w:szCs w:val="20"/>
        </w:rPr>
        <w:t>Recarga permanente e ininterrumpida de los dos (2) Tanques estacionarios de GLP.</w:t>
      </w:r>
    </w:p>
    <w:p w14:paraId="0B27B05C" w14:textId="77777777" w:rsidR="002F2BB6" w:rsidRPr="00CD6509" w:rsidRDefault="002F2BB6" w:rsidP="002F2BB6">
      <w:pPr>
        <w:pStyle w:val="Default"/>
        <w:numPr>
          <w:ilvl w:val="0"/>
          <w:numId w:val="13"/>
        </w:numPr>
        <w:jc w:val="both"/>
        <w:rPr>
          <w:rFonts w:ascii="Franklin Gothic Book" w:hAnsi="Franklin Gothic Book"/>
          <w:sz w:val="20"/>
          <w:szCs w:val="20"/>
        </w:rPr>
      </w:pPr>
      <w:r w:rsidRPr="00CD6509">
        <w:rPr>
          <w:rFonts w:ascii="Franklin Gothic Book" w:hAnsi="Franklin Gothic Book"/>
          <w:sz w:val="20"/>
          <w:szCs w:val="20"/>
        </w:rPr>
        <w:t>Suministro de dos (2) Tanques estacionarios de GLP en calidad de comodato, con capacidad de 2.000 galones y de 75 galones.</w:t>
      </w:r>
    </w:p>
    <w:p w14:paraId="0CA57EA9" w14:textId="77777777"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Adjuntar todas las autorizaciones, permisos y licencias requeridas para su ejecución.</w:t>
      </w:r>
    </w:p>
    <w:p w14:paraId="43F8C694" w14:textId="77777777"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 xml:space="preserve">Cumplir con el objeto del contrato dentro de tiempo estipulado a entera satisfacción, lo cual constara en acta firmada por quien ejerza la interventoría y/o supervisión </w:t>
      </w:r>
      <w:proofErr w:type="gramStart"/>
      <w:r w:rsidRPr="00CD6509">
        <w:rPr>
          <w:rFonts w:ascii="Franklin Gothic Book" w:hAnsi="Franklin Gothic Book"/>
          <w:sz w:val="20"/>
          <w:szCs w:val="20"/>
        </w:rPr>
        <w:t>del mismo</w:t>
      </w:r>
      <w:proofErr w:type="gramEnd"/>
      <w:r w:rsidRPr="00CD6509">
        <w:rPr>
          <w:rFonts w:ascii="Franklin Gothic Book" w:hAnsi="Franklin Gothic Book"/>
          <w:b/>
          <w:sz w:val="20"/>
          <w:szCs w:val="20"/>
        </w:rPr>
        <w:t>.</w:t>
      </w:r>
    </w:p>
    <w:p w14:paraId="39E6E38C" w14:textId="77777777"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Garantizar que el suministro de GLP ofrecido se ajuste a los requisitos mínimos previstos en las normas técnicas obligatorias.</w:t>
      </w:r>
    </w:p>
    <w:p w14:paraId="69B44C25" w14:textId="77777777"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 xml:space="preserve">El Contratista se obliga con el Hospital a suministrar y entregar el suministro requerido </w:t>
      </w:r>
      <w:proofErr w:type="gramStart"/>
      <w:r w:rsidRPr="00CD6509">
        <w:rPr>
          <w:rFonts w:ascii="Franklin Gothic Book" w:hAnsi="Franklin Gothic Book"/>
          <w:sz w:val="20"/>
          <w:szCs w:val="20"/>
        </w:rPr>
        <w:t>de acuerdo a</w:t>
      </w:r>
      <w:proofErr w:type="gramEnd"/>
      <w:r w:rsidRPr="00CD6509">
        <w:rPr>
          <w:rFonts w:ascii="Franklin Gothic Book" w:hAnsi="Franklin Gothic Book"/>
          <w:sz w:val="20"/>
          <w:szCs w:val="20"/>
        </w:rPr>
        <w:t xml:space="preserve"> los requerimientos institucionales en las instalaciones del Hospital Civil de Ipiales E.S.E.</w:t>
      </w:r>
    </w:p>
    <w:p w14:paraId="44DA22EC" w14:textId="77777777"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contratista responderá por la buena calidad de los productos ofrecidos.</w:t>
      </w:r>
    </w:p>
    <w:p w14:paraId="7F7A9EC2" w14:textId="77777777"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Atender y solucionar las objeciones presentadas por el Contratante relacionadas a la calidad y oportunidad del producto a suministrar.</w:t>
      </w:r>
    </w:p>
    <w:p w14:paraId="1E296F51" w14:textId="77777777"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Hospital Civil de Ipiales E.S.E. deberá reportar oportunamente las no conformidades en el desarrollo del objeto contractual y proponer alternativas de solución</w:t>
      </w:r>
      <w:r w:rsidRPr="00CD6509">
        <w:rPr>
          <w:rFonts w:ascii="Franklin Gothic Book" w:hAnsi="Franklin Gothic Book"/>
          <w:b/>
          <w:sz w:val="20"/>
          <w:szCs w:val="20"/>
        </w:rPr>
        <w:t>.</w:t>
      </w:r>
    </w:p>
    <w:p w14:paraId="36A02D33" w14:textId="77777777"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El contratista deberá brindar asistencia técnica en la revisión periódica de las instalaciones de suministro de GLP para detectar posibles fugas.</w:t>
      </w:r>
    </w:p>
    <w:p w14:paraId="39F2CEE6" w14:textId="77777777"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 xml:space="preserve">Garantizar el cumplimiento de las obligaciones contenidas en el contrato que se haya de suscribir. </w:t>
      </w:r>
    </w:p>
    <w:p w14:paraId="32F8316F" w14:textId="77777777"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Mantener los valores propuestos durante la vigencia del contrato.</w:t>
      </w:r>
    </w:p>
    <w:p w14:paraId="768D4E08" w14:textId="77777777"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Disponibilidad del suministro de GLP requeridos para los diferentes procesos de la Institución.</w:t>
      </w:r>
    </w:p>
    <w:p w14:paraId="25F77987" w14:textId="77777777"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Instalación de medidor para registro de carga de GPL.</w:t>
      </w:r>
    </w:p>
    <w:p w14:paraId="21FDE3D2" w14:textId="77777777" w:rsidR="002F2BB6" w:rsidRPr="00CD6509" w:rsidRDefault="002F2BB6" w:rsidP="002F2BB6">
      <w:pPr>
        <w:pStyle w:val="Default"/>
        <w:numPr>
          <w:ilvl w:val="0"/>
          <w:numId w:val="13"/>
        </w:numPr>
        <w:jc w:val="both"/>
        <w:rPr>
          <w:rFonts w:ascii="Franklin Gothic Book" w:hAnsi="Franklin Gothic Book"/>
          <w:b/>
          <w:sz w:val="20"/>
          <w:szCs w:val="20"/>
        </w:rPr>
      </w:pPr>
      <w:r w:rsidRPr="00CD6509">
        <w:rPr>
          <w:rFonts w:ascii="Franklin Gothic Book" w:hAnsi="Franklin Gothic Book"/>
          <w:sz w:val="20"/>
          <w:szCs w:val="20"/>
        </w:rPr>
        <w:t>Instalación de medidor de GLP en el área de calderas.</w:t>
      </w:r>
    </w:p>
    <w:p w14:paraId="2419B679" w14:textId="77777777" w:rsidR="002F2BB6" w:rsidRPr="00B4753F" w:rsidRDefault="002F2BB6" w:rsidP="002F2BB6">
      <w:pPr>
        <w:pStyle w:val="Default"/>
        <w:ind w:left="360"/>
        <w:jc w:val="both"/>
        <w:rPr>
          <w:sz w:val="16"/>
          <w:szCs w:val="16"/>
        </w:rPr>
      </w:pPr>
    </w:p>
    <w:p w14:paraId="097A08DE" w14:textId="77777777" w:rsidR="00FD6784" w:rsidRDefault="00FD6784" w:rsidP="007D5D83">
      <w:pPr>
        <w:contextualSpacing/>
        <w:rPr>
          <w:rFonts w:ascii="Franklin Gothic Book" w:hAnsi="Franklin Gothic Book" w:cs="Tahoma"/>
          <w:b/>
          <w:bCs/>
          <w:sz w:val="20"/>
          <w:szCs w:val="20"/>
        </w:rPr>
      </w:pPr>
    </w:p>
    <w:p w14:paraId="29B2D603" w14:textId="77777777" w:rsidR="00FD6784" w:rsidRDefault="002F2BB6" w:rsidP="002F2BB6">
      <w:pPr>
        <w:contextualSpacing/>
        <w:jc w:val="center"/>
        <w:rPr>
          <w:rFonts w:ascii="Franklin Gothic Book" w:hAnsi="Franklin Gothic Book" w:cs="Tahoma"/>
          <w:b/>
          <w:bCs/>
          <w:sz w:val="20"/>
          <w:szCs w:val="20"/>
        </w:rPr>
      </w:pPr>
      <w:r w:rsidRPr="005330B9">
        <w:rPr>
          <w:rFonts w:ascii="Franklin Gothic Book" w:hAnsi="Franklin Gothic Book" w:cs="Tahoma"/>
          <w:b/>
          <w:bCs/>
          <w:sz w:val="20"/>
          <w:szCs w:val="20"/>
          <w:highlight w:val="yellow"/>
        </w:rPr>
        <w:t>DISCRIMINAR VALOR</w:t>
      </w:r>
      <w:r w:rsidR="005330B9" w:rsidRPr="005330B9">
        <w:rPr>
          <w:rFonts w:ascii="Franklin Gothic Book" w:hAnsi="Franklin Gothic Book" w:cs="Tahoma"/>
          <w:b/>
          <w:bCs/>
          <w:sz w:val="20"/>
          <w:szCs w:val="20"/>
          <w:highlight w:val="yellow"/>
        </w:rPr>
        <w:t>ES</w:t>
      </w:r>
      <w:r w:rsidRPr="005330B9">
        <w:rPr>
          <w:rFonts w:ascii="Franklin Gothic Book" w:hAnsi="Franklin Gothic Book" w:cs="Tahoma"/>
          <w:b/>
          <w:bCs/>
          <w:sz w:val="20"/>
          <w:szCs w:val="20"/>
          <w:highlight w:val="yellow"/>
        </w:rPr>
        <w:t xml:space="preserve"> UNITARIO</w:t>
      </w:r>
      <w:r w:rsidR="005330B9" w:rsidRPr="005330B9">
        <w:rPr>
          <w:rFonts w:ascii="Franklin Gothic Book" w:hAnsi="Franklin Gothic Book" w:cs="Tahoma"/>
          <w:b/>
          <w:bCs/>
          <w:sz w:val="20"/>
          <w:szCs w:val="20"/>
          <w:highlight w:val="yellow"/>
        </w:rPr>
        <w:t>S</w:t>
      </w:r>
    </w:p>
    <w:p w14:paraId="4CC8EEC1" w14:textId="77777777" w:rsidR="00FD6784" w:rsidRDefault="00FD6784" w:rsidP="007D5D83">
      <w:pPr>
        <w:contextualSpacing/>
        <w:rPr>
          <w:rFonts w:ascii="Franklin Gothic Book" w:hAnsi="Franklin Gothic Book" w:cs="Tahoma"/>
          <w:b/>
          <w:bCs/>
          <w:sz w:val="20"/>
          <w:szCs w:val="20"/>
        </w:rPr>
      </w:pPr>
    </w:p>
    <w:p w14:paraId="537C4EC2" w14:textId="77777777" w:rsidR="000001FA" w:rsidRPr="002C49BC" w:rsidRDefault="000001FA" w:rsidP="007D5D83">
      <w:pPr>
        <w:contextualSpacing/>
        <w:rPr>
          <w:rFonts w:ascii="Franklin Gothic Book" w:eastAsia="Times New Roman" w:hAnsi="Franklin Gothic Book" w:cs="Tahoma"/>
          <w:b/>
          <w:sz w:val="20"/>
          <w:szCs w:val="20"/>
          <w:lang w:val="es-MX" w:eastAsia="es-MX"/>
        </w:rPr>
      </w:pPr>
    </w:p>
    <w:p w14:paraId="62E650DA" w14:textId="77777777" w:rsidR="00E65CCD" w:rsidRPr="002C49BC" w:rsidRDefault="00E65CCD" w:rsidP="00E65CC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14:paraId="38B89602" w14:textId="77777777" w:rsidR="00E65CCD" w:rsidRDefault="00E65CCD" w:rsidP="00E65CCD">
      <w:pPr>
        <w:rPr>
          <w:rFonts w:ascii="Tahoma" w:hAnsi="Tahoma" w:cs="Tahoma"/>
          <w:b/>
          <w:sz w:val="20"/>
          <w:szCs w:val="20"/>
        </w:rPr>
      </w:pPr>
    </w:p>
    <w:p w14:paraId="1C5FAA43" w14:textId="77777777" w:rsidR="00151A13" w:rsidRDefault="00151A13" w:rsidP="00151A13">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 2: Los proponentes deberá anexar su oferta económica en físico y en magnético en formato Excel.</w:t>
      </w:r>
    </w:p>
    <w:p w14:paraId="1D139685" w14:textId="77777777" w:rsidR="00151A13" w:rsidRDefault="00151A13" w:rsidP="00E65CCD">
      <w:pPr>
        <w:rPr>
          <w:rFonts w:ascii="Tahoma" w:hAnsi="Tahoma" w:cs="Tahoma"/>
          <w:b/>
          <w:sz w:val="20"/>
          <w:szCs w:val="20"/>
        </w:rPr>
      </w:pPr>
    </w:p>
    <w:p w14:paraId="13823F6A" w14:textId="77777777"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14:paraId="06C789D9" w14:textId="77777777" w:rsidR="00E34E5D" w:rsidRPr="002C49BC" w:rsidRDefault="00E34E5D" w:rsidP="00E34E5D">
      <w:pPr>
        <w:rPr>
          <w:rFonts w:ascii="Franklin Gothic Book" w:eastAsia="Times New Roman" w:hAnsi="Franklin Gothic Book" w:cs="Tahoma"/>
          <w:color w:val="000000"/>
          <w:sz w:val="20"/>
          <w:szCs w:val="20"/>
          <w:lang w:val="es-ES"/>
        </w:rPr>
      </w:pPr>
    </w:p>
    <w:p w14:paraId="2FFFF01F"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08ABA823"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3C5DF625"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7BB8C274"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7A08D43F"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3FC37BAF" w14:textId="77777777"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14:paraId="496CB9B9" w14:textId="77777777" w:rsidR="002F2BB6" w:rsidRDefault="002F2BB6" w:rsidP="00E34E5D">
      <w:pPr>
        <w:autoSpaceDE w:val="0"/>
        <w:autoSpaceDN w:val="0"/>
        <w:adjustRightInd w:val="0"/>
        <w:rPr>
          <w:rFonts w:ascii="Franklin Gothic Book" w:eastAsia="Times New Roman" w:hAnsi="Franklin Gothic Book" w:cs="Tahoma"/>
          <w:color w:val="000000"/>
          <w:sz w:val="20"/>
          <w:szCs w:val="20"/>
          <w:lang w:val="es-ES"/>
        </w:rPr>
      </w:pPr>
    </w:p>
    <w:p w14:paraId="6B1DBD2E" w14:textId="77777777" w:rsidR="002F2BB6" w:rsidRPr="002C49BC" w:rsidRDefault="002F2BB6" w:rsidP="00E34E5D">
      <w:pPr>
        <w:autoSpaceDE w:val="0"/>
        <w:autoSpaceDN w:val="0"/>
        <w:adjustRightInd w:val="0"/>
        <w:rPr>
          <w:rFonts w:ascii="Franklin Gothic Book" w:eastAsia="Times New Roman" w:hAnsi="Franklin Gothic Book" w:cs="Tahoma"/>
          <w:color w:val="000000"/>
          <w:sz w:val="20"/>
          <w:szCs w:val="20"/>
          <w:lang w:val="es-ES"/>
        </w:rPr>
      </w:pPr>
    </w:p>
    <w:p w14:paraId="6EEF78C8" w14:textId="77777777"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 xml:space="preserve">PLAZO DE </w:t>
      </w:r>
      <w:r w:rsidR="002F2BB6">
        <w:rPr>
          <w:rFonts w:ascii="Franklin Gothic Book" w:hAnsi="Franklin Gothic Book"/>
          <w:noProof w:val="0"/>
          <w:lang w:val="es-CO"/>
        </w:rPr>
        <w:t>RECARGA</w:t>
      </w:r>
    </w:p>
    <w:p w14:paraId="73F98039" w14:textId="77777777" w:rsidR="00E34E5D" w:rsidRPr="002C49BC" w:rsidRDefault="00E34E5D" w:rsidP="00E34E5D">
      <w:pPr>
        <w:contextualSpacing/>
        <w:jc w:val="center"/>
        <w:rPr>
          <w:rFonts w:ascii="Franklin Gothic Book" w:hAnsi="Franklin Gothic Book" w:cs="Tahoma"/>
          <w:sz w:val="20"/>
          <w:szCs w:val="20"/>
        </w:rPr>
      </w:pPr>
    </w:p>
    <w:p w14:paraId="45B8F661"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63D0C1D3" w14:textId="77777777" w:rsidR="00E34E5D" w:rsidRDefault="00E34E5D" w:rsidP="00E34E5D">
      <w:pPr>
        <w:contextualSpacing/>
        <w:rPr>
          <w:rFonts w:ascii="Franklin Gothic Book" w:hAnsi="Franklin Gothic Book" w:cs="Tahoma"/>
          <w:sz w:val="20"/>
          <w:szCs w:val="20"/>
        </w:rPr>
      </w:pPr>
    </w:p>
    <w:p w14:paraId="5AA8ACA5" w14:textId="77777777" w:rsidR="00E70575" w:rsidRPr="002C49BC" w:rsidRDefault="00E70575" w:rsidP="00E34E5D">
      <w:pPr>
        <w:contextualSpacing/>
        <w:rPr>
          <w:rFonts w:ascii="Franklin Gothic Book" w:hAnsi="Franklin Gothic Book" w:cs="Tahoma"/>
          <w:sz w:val="20"/>
          <w:szCs w:val="20"/>
        </w:rPr>
      </w:pPr>
    </w:p>
    <w:p w14:paraId="13F40C7D"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148FC305" w14:textId="77777777"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6A3965B7" w14:textId="77777777"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37000196" w14:textId="77777777" w:rsidR="00E34E5D" w:rsidRDefault="00E34E5D" w:rsidP="00E34E5D">
      <w:pPr>
        <w:contextualSpacing/>
        <w:rPr>
          <w:rFonts w:ascii="Franklin Gothic Book" w:hAnsi="Franklin Gothic Book" w:cs="Tahoma"/>
          <w:sz w:val="20"/>
          <w:szCs w:val="20"/>
        </w:rPr>
      </w:pPr>
    </w:p>
    <w:p w14:paraId="1649A4BF" w14:textId="77777777" w:rsidR="00E70575" w:rsidRPr="002C49BC" w:rsidRDefault="00E70575" w:rsidP="00E34E5D">
      <w:pPr>
        <w:contextualSpacing/>
        <w:rPr>
          <w:rFonts w:ascii="Franklin Gothic Book" w:hAnsi="Franklin Gothic Book" w:cs="Tahoma"/>
          <w:sz w:val="20"/>
          <w:szCs w:val="20"/>
        </w:rPr>
      </w:pPr>
    </w:p>
    <w:p w14:paraId="2241F148" w14:textId="0CF3C515"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BE168B">
        <w:rPr>
          <w:rFonts w:ascii="Franklin Gothic Book" w:eastAsia="Times New Roman" w:hAnsi="Franklin Gothic Book" w:cs="Tahoma"/>
          <w:b/>
          <w:color w:val="000000"/>
          <w:sz w:val="20"/>
          <w:szCs w:val="20"/>
          <w:lang w:val="es-ES"/>
        </w:rPr>
        <w:t>009</w:t>
      </w:r>
      <w:r w:rsidRPr="002C49BC">
        <w:rPr>
          <w:rFonts w:ascii="Franklin Gothic Book" w:eastAsia="Times New Roman" w:hAnsi="Franklin Gothic Book" w:cs="Tahoma"/>
          <w:b/>
          <w:color w:val="000000"/>
          <w:sz w:val="20"/>
          <w:szCs w:val="20"/>
          <w:lang w:val="es-ES"/>
        </w:rPr>
        <w:t xml:space="preserve"> de </w:t>
      </w:r>
      <w:r w:rsidR="005330B9">
        <w:rPr>
          <w:rFonts w:ascii="Franklin Gothic Book" w:eastAsia="Times New Roman" w:hAnsi="Franklin Gothic Book" w:cs="Tahoma"/>
          <w:b/>
          <w:color w:val="000000"/>
          <w:sz w:val="20"/>
          <w:szCs w:val="20"/>
          <w:lang w:val="es-ES"/>
        </w:rPr>
        <w:t>2022</w:t>
      </w:r>
    </w:p>
    <w:p w14:paraId="56D20BFB" w14:textId="77777777"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14:paraId="53227832" w14:textId="77777777"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14:paraId="6C69F219" w14:textId="77777777" w:rsidR="00E34E5D" w:rsidRDefault="00E34E5D" w:rsidP="00E34E5D">
      <w:pPr>
        <w:autoSpaceDE w:val="0"/>
        <w:autoSpaceDN w:val="0"/>
        <w:adjustRightInd w:val="0"/>
        <w:rPr>
          <w:rFonts w:ascii="Franklin Gothic Book" w:eastAsia="Times New Roman" w:hAnsi="Franklin Gothic Book" w:cs="Tahoma"/>
          <w:color w:val="000000"/>
          <w:sz w:val="20"/>
          <w:szCs w:val="20"/>
          <w:lang w:val="es-ES"/>
        </w:rPr>
      </w:pPr>
    </w:p>
    <w:p w14:paraId="3779A46A" w14:textId="77777777" w:rsidR="00FD6784" w:rsidRPr="002C49BC" w:rsidRDefault="00FD6784" w:rsidP="00E34E5D">
      <w:pPr>
        <w:autoSpaceDE w:val="0"/>
        <w:autoSpaceDN w:val="0"/>
        <w:adjustRightInd w:val="0"/>
        <w:rPr>
          <w:rFonts w:ascii="Franklin Gothic Book" w:eastAsia="Times New Roman" w:hAnsi="Franklin Gothic Book" w:cs="Tahoma"/>
          <w:color w:val="000000"/>
          <w:sz w:val="20"/>
          <w:szCs w:val="20"/>
          <w:lang w:val="es-ES"/>
        </w:rPr>
      </w:pPr>
    </w:p>
    <w:p w14:paraId="50A54FBF" w14:textId="77777777"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 xml:space="preserve">que tenemos la capacidad </w:t>
      </w:r>
      <w:r w:rsidR="002F2BB6">
        <w:rPr>
          <w:rFonts w:ascii="Franklin Gothic Book" w:hAnsi="Franklin Gothic Book" w:cs="Tahoma"/>
          <w:sz w:val="20"/>
          <w:szCs w:val="20"/>
        </w:rPr>
        <w:t>técnica</w:t>
      </w:r>
      <w:r w:rsidR="00FB7113" w:rsidRPr="002C49BC">
        <w:rPr>
          <w:rFonts w:ascii="Franklin Gothic Book" w:hAnsi="Franklin Gothic Book" w:cs="Tahoma"/>
          <w:sz w:val="20"/>
          <w:szCs w:val="20"/>
        </w:rPr>
        <w:t xml:space="preserve"> para </w:t>
      </w:r>
      <w:r w:rsidR="002F2BB6">
        <w:rPr>
          <w:rFonts w:ascii="Franklin Gothic Book" w:hAnsi="Franklin Gothic Book" w:cs="Tahoma"/>
          <w:sz w:val="20"/>
          <w:szCs w:val="20"/>
        </w:rPr>
        <w:t xml:space="preserve">cumplir </w:t>
      </w:r>
      <w:r w:rsidR="00FB7113" w:rsidRPr="002C49BC">
        <w:rPr>
          <w:rFonts w:ascii="Franklin Gothic Book" w:hAnsi="Franklin Gothic Book" w:cs="Tahoma"/>
          <w:sz w:val="20"/>
          <w:szCs w:val="20"/>
        </w:rPr>
        <w:t>el siguiente plazo</w:t>
      </w:r>
      <w:r w:rsidR="002F2BB6">
        <w:rPr>
          <w:rFonts w:ascii="Franklin Gothic Book" w:hAnsi="Franklin Gothic Book" w:cs="Tahoma"/>
          <w:sz w:val="20"/>
          <w:szCs w:val="20"/>
        </w:rPr>
        <w:t xml:space="preserve"> de recarga</w:t>
      </w:r>
      <w:r w:rsidR="00FB7113" w:rsidRPr="002C49BC">
        <w:rPr>
          <w:rFonts w:ascii="Franklin Gothic Book" w:hAnsi="Franklin Gothic Book" w:cs="Tahoma"/>
          <w:sz w:val="20"/>
          <w:szCs w:val="20"/>
        </w:rPr>
        <w:t>: (elija solo una opción)</w:t>
      </w:r>
    </w:p>
    <w:p w14:paraId="70F13909" w14:textId="77777777"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18"/>
        <w:gridCol w:w="2199"/>
      </w:tblGrid>
      <w:tr w:rsidR="002F2BB6" w:rsidRPr="00EC0637" w14:paraId="553ADB5A" w14:textId="77777777" w:rsidTr="00855176">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712608A0" w14:textId="77777777" w:rsidR="002F2BB6" w:rsidRPr="00EC0637" w:rsidRDefault="002F2BB6" w:rsidP="00855176">
            <w:pPr>
              <w:ind w:right="63"/>
              <w:contextualSpacing/>
              <w:jc w:val="center"/>
              <w:rPr>
                <w:rFonts w:ascii="Franklin Gothic Book" w:hAnsi="Franklin Gothic Book" w:cs="Arial"/>
                <w:b/>
                <w:sz w:val="20"/>
                <w:szCs w:val="20"/>
                <w:lang w:val="es-ES_tradnl" w:eastAsia="es-ES_tradnl"/>
              </w:rPr>
            </w:pPr>
            <w:bookmarkStart w:id="3" w:name="_Hlk53312424"/>
            <w:r w:rsidRPr="00EC0637">
              <w:rPr>
                <w:rFonts w:ascii="Franklin Gothic Book" w:hAnsi="Franklin Gothic Book" w:cs="Arial"/>
                <w:b/>
                <w:sz w:val="20"/>
                <w:szCs w:val="20"/>
                <w:lang w:val="es-ES_tradnl" w:eastAsia="es-ES_tradnl"/>
              </w:rPr>
              <w:t xml:space="preserve">Plazo de </w:t>
            </w:r>
            <w:r>
              <w:rPr>
                <w:rFonts w:ascii="Franklin Gothic Book" w:hAnsi="Franklin Gothic Book" w:cs="Arial"/>
                <w:b/>
                <w:sz w:val="20"/>
                <w:szCs w:val="20"/>
                <w:lang w:val="es-ES_tradnl" w:eastAsia="es-ES_tradnl"/>
              </w:rPr>
              <w:t>RECARGA</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5B25D3CA" w14:textId="77777777" w:rsidR="002F2BB6" w:rsidRPr="00EC0637" w:rsidRDefault="002F2BB6" w:rsidP="00855176">
            <w:pPr>
              <w:ind w:right="63"/>
              <w:contextualSpacing/>
              <w:jc w:val="center"/>
              <w:rPr>
                <w:rFonts w:ascii="Franklin Gothic Book" w:hAnsi="Franklin Gothic Book" w:cs="Arial"/>
                <w:b/>
                <w:sz w:val="20"/>
                <w:szCs w:val="20"/>
                <w:lang w:val="es-ES_tradnl" w:eastAsia="es-ES_tradnl"/>
              </w:rPr>
            </w:pPr>
            <w:r>
              <w:rPr>
                <w:rFonts w:ascii="Franklin Gothic Book" w:hAnsi="Franklin Gothic Book" w:cs="Arial"/>
                <w:b/>
                <w:sz w:val="20"/>
                <w:szCs w:val="20"/>
                <w:lang w:val="es-ES_tradnl" w:eastAsia="es-ES_tradnl"/>
              </w:rPr>
              <w:t xml:space="preserve">Elija una </w:t>
            </w:r>
            <w:proofErr w:type="spellStart"/>
            <w:r>
              <w:rPr>
                <w:rFonts w:ascii="Franklin Gothic Book" w:hAnsi="Franklin Gothic Book" w:cs="Arial"/>
                <w:b/>
                <w:sz w:val="20"/>
                <w:szCs w:val="20"/>
                <w:lang w:val="es-ES_tradnl" w:eastAsia="es-ES_tradnl"/>
              </w:rPr>
              <w:t>opcion</w:t>
            </w:r>
            <w:proofErr w:type="spellEnd"/>
          </w:p>
        </w:tc>
      </w:tr>
      <w:tr w:rsidR="002F2BB6" w:rsidRPr="00EC0637" w14:paraId="1A3AFBE5" w14:textId="77777777" w:rsidTr="00855176">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4DFDE5E9" w14:textId="77777777"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12 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14:paraId="2069E9CC" w14:textId="77777777"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tr w:rsidR="002F2BB6" w:rsidRPr="00EC0637" w14:paraId="3C175F5F" w14:textId="77777777" w:rsidTr="00855176">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63DE504A" w14:textId="77777777"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24 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14:paraId="62BB0763" w14:textId="77777777"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tr w:rsidR="002F2BB6" w:rsidRPr="00EC0637" w14:paraId="11D53494" w14:textId="77777777" w:rsidTr="00855176">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67B28365" w14:textId="77777777" w:rsidR="002F2BB6" w:rsidRPr="00EC0637" w:rsidRDefault="002F2BB6" w:rsidP="00855176">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48</w:t>
            </w:r>
            <w:r w:rsidRPr="00EC0637">
              <w:rPr>
                <w:rFonts w:ascii="Franklin Gothic Book" w:hAnsi="Franklin Gothic Book" w:cs="Arial"/>
                <w:sz w:val="20"/>
                <w:szCs w:val="20"/>
                <w:lang w:val="es-ES_tradnl" w:eastAsia="es-ES_tradnl"/>
              </w:rPr>
              <w:t xml:space="preserve"> </w:t>
            </w:r>
            <w:r>
              <w:rPr>
                <w:rFonts w:ascii="Franklin Gothic Book" w:hAnsi="Franklin Gothic Book" w:cs="Arial"/>
                <w:sz w:val="20"/>
                <w:szCs w:val="20"/>
                <w:lang w:val="es-ES_tradnl" w:eastAsia="es-ES_tradnl"/>
              </w:rPr>
              <w:t>horas</w:t>
            </w:r>
            <w:r w:rsidRPr="00EC0637">
              <w:rPr>
                <w:rFonts w:ascii="Franklin Gothic Book" w:hAnsi="Franklin Gothic Book" w:cs="Arial"/>
                <w:sz w:val="20"/>
                <w:szCs w:val="20"/>
                <w:lang w:val="es-ES_tradnl" w:eastAsia="es-ES_tradnl"/>
              </w:rPr>
              <w:t>,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14:paraId="4667A942" w14:textId="77777777" w:rsidR="002F2BB6" w:rsidRPr="00EC0637" w:rsidRDefault="002F2BB6" w:rsidP="00855176">
            <w:pPr>
              <w:ind w:right="63"/>
              <w:contextualSpacing/>
              <w:jc w:val="center"/>
              <w:rPr>
                <w:rFonts w:ascii="Franklin Gothic Book" w:hAnsi="Franklin Gothic Book" w:cs="Arial"/>
                <w:sz w:val="20"/>
                <w:szCs w:val="20"/>
                <w:lang w:val="es-ES_tradnl" w:eastAsia="es-ES_tradnl"/>
              </w:rPr>
            </w:pPr>
          </w:p>
        </w:tc>
      </w:tr>
      <w:bookmarkEnd w:id="3"/>
    </w:tbl>
    <w:p w14:paraId="3B4EBEF3" w14:textId="77777777" w:rsidR="00FB7113" w:rsidRPr="002C49BC" w:rsidRDefault="00FB7113" w:rsidP="00E34E5D">
      <w:pPr>
        <w:autoSpaceDE w:val="0"/>
        <w:autoSpaceDN w:val="0"/>
        <w:adjustRightInd w:val="0"/>
        <w:rPr>
          <w:rFonts w:ascii="Franklin Gothic Book" w:hAnsi="Franklin Gothic Book" w:cs="Tahoma"/>
          <w:sz w:val="20"/>
          <w:szCs w:val="20"/>
        </w:rPr>
      </w:pPr>
    </w:p>
    <w:p w14:paraId="5700380F" w14:textId="77777777" w:rsidR="00FB7113" w:rsidRPr="002C49BC" w:rsidRDefault="00FB7113" w:rsidP="00E34E5D">
      <w:pPr>
        <w:autoSpaceDE w:val="0"/>
        <w:autoSpaceDN w:val="0"/>
        <w:adjustRightInd w:val="0"/>
        <w:rPr>
          <w:rFonts w:ascii="Franklin Gothic Book" w:hAnsi="Franklin Gothic Book" w:cs="Tahoma"/>
          <w:sz w:val="20"/>
          <w:szCs w:val="20"/>
        </w:rPr>
      </w:pPr>
    </w:p>
    <w:p w14:paraId="3E7371BD" w14:textId="77777777"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w:t>
      </w:r>
      <w:r w:rsidR="002F2BB6">
        <w:rPr>
          <w:rFonts w:ascii="Franklin Gothic Book" w:hAnsi="Franklin Gothic Book" w:cs="Tahoma"/>
          <w:sz w:val="20"/>
          <w:szCs w:val="20"/>
        </w:rPr>
        <w:t>recarga</w:t>
      </w:r>
      <w:r w:rsidRPr="002C49BC">
        <w:rPr>
          <w:rFonts w:ascii="Franklin Gothic Book" w:hAnsi="Franklin Gothic Book" w:cs="Tahoma"/>
          <w:sz w:val="20"/>
          <w:szCs w:val="20"/>
        </w:rPr>
        <w:t xml:space="preserve"> y en evento de configurarse el incumplimiento, proceda de conformidad a la Ley.</w:t>
      </w:r>
    </w:p>
    <w:p w14:paraId="6DDF34C7" w14:textId="77777777" w:rsidR="00FB7113" w:rsidRPr="002C49BC" w:rsidRDefault="00FB7113" w:rsidP="00E34E5D">
      <w:pPr>
        <w:autoSpaceDE w:val="0"/>
        <w:autoSpaceDN w:val="0"/>
        <w:adjustRightInd w:val="0"/>
        <w:rPr>
          <w:rFonts w:ascii="Franklin Gothic Book" w:hAnsi="Franklin Gothic Book" w:cs="Tahoma"/>
          <w:sz w:val="20"/>
          <w:szCs w:val="20"/>
        </w:rPr>
      </w:pPr>
    </w:p>
    <w:p w14:paraId="26F89D52" w14:textId="77777777" w:rsidR="00FB7113" w:rsidRPr="002C49BC" w:rsidRDefault="00FB7113" w:rsidP="00E34E5D">
      <w:pPr>
        <w:autoSpaceDE w:val="0"/>
        <w:autoSpaceDN w:val="0"/>
        <w:adjustRightInd w:val="0"/>
        <w:rPr>
          <w:rFonts w:ascii="Franklin Gothic Book" w:hAnsi="Franklin Gothic Book" w:cs="Tahoma"/>
          <w:sz w:val="20"/>
          <w:szCs w:val="20"/>
        </w:rPr>
      </w:pPr>
    </w:p>
    <w:p w14:paraId="2AB82357" w14:textId="77777777"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14:paraId="75307E32" w14:textId="77777777" w:rsidR="00FB7113" w:rsidRPr="002C49BC" w:rsidRDefault="00FB7113" w:rsidP="00E34E5D">
      <w:pPr>
        <w:autoSpaceDE w:val="0"/>
        <w:autoSpaceDN w:val="0"/>
        <w:adjustRightInd w:val="0"/>
        <w:rPr>
          <w:rFonts w:ascii="Franklin Gothic Book" w:hAnsi="Franklin Gothic Book" w:cs="Tahoma"/>
          <w:sz w:val="20"/>
          <w:szCs w:val="20"/>
        </w:rPr>
      </w:pPr>
    </w:p>
    <w:p w14:paraId="606629D7" w14:textId="77777777" w:rsidR="00FB7113" w:rsidRPr="002C49BC" w:rsidRDefault="00FB7113" w:rsidP="00FB7113">
      <w:pPr>
        <w:rPr>
          <w:rFonts w:ascii="Franklin Gothic Book" w:eastAsia="Times New Roman" w:hAnsi="Franklin Gothic Book" w:cs="Tahoma"/>
          <w:color w:val="000000"/>
          <w:sz w:val="20"/>
          <w:szCs w:val="20"/>
          <w:lang w:val="es-ES"/>
        </w:rPr>
      </w:pPr>
    </w:p>
    <w:p w14:paraId="4A6009AD" w14:textId="77777777" w:rsidR="00FB7113" w:rsidRPr="002C49BC" w:rsidRDefault="00FB7113" w:rsidP="00FB7113">
      <w:pPr>
        <w:rPr>
          <w:rFonts w:ascii="Franklin Gothic Book" w:eastAsia="Times New Roman" w:hAnsi="Franklin Gothic Book" w:cs="Tahoma"/>
          <w:color w:val="000000"/>
          <w:sz w:val="20"/>
          <w:szCs w:val="20"/>
          <w:lang w:val="es-ES"/>
        </w:rPr>
      </w:pPr>
    </w:p>
    <w:p w14:paraId="61601341" w14:textId="77777777" w:rsidR="00FB7113" w:rsidRPr="002C49BC" w:rsidRDefault="00FB7113" w:rsidP="00FB7113">
      <w:pPr>
        <w:rPr>
          <w:rFonts w:ascii="Franklin Gothic Book" w:eastAsia="Times New Roman" w:hAnsi="Franklin Gothic Book" w:cs="Tahoma"/>
          <w:color w:val="000000"/>
          <w:sz w:val="20"/>
          <w:szCs w:val="20"/>
          <w:lang w:val="es-ES"/>
        </w:rPr>
      </w:pPr>
    </w:p>
    <w:p w14:paraId="3DCF838C" w14:textId="77777777" w:rsidR="00FB7113" w:rsidRPr="002C49BC" w:rsidRDefault="00FB7113" w:rsidP="00FB7113">
      <w:pPr>
        <w:rPr>
          <w:rFonts w:ascii="Franklin Gothic Book" w:eastAsia="Times New Roman" w:hAnsi="Franklin Gothic Book" w:cs="Tahoma"/>
          <w:color w:val="000000"/>
          <w:sz w:val="20"/>
          <w:szCs w:val="20"/>
          <w:lang w:val="es-ES"/>
        </w:rPr>
      </w:pPr>
    </w:p>
    <w:p w14:paraId="5CF67104" w14:textId="77777777" w:rsidR="00FB7113" w:rsidRPr="002C49BC" w:rsidRDefault="00FB7113" w:rsidP="00FB7113">
      <w:pPr>
        <w:rPr>
          <w:rFonts w:ascii="Franklin Gothic Book" w:eastAsia="Times New Roman" w:hAnsi="Franklin Gothic Book" w:cs="Tahoma"/>
          <w:color w:val="000000"/>
          <w:sz w:val="20"/>
          <w:szCs w:val="20"/>
          <w:lang w:val="es-ES"/>
        </w:rPr>
      </w:pPr>
    </w:p>
    <w:p w14:paraId="755A9A84"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2FE6A1A8"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3DD46C7E"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1952FC09"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1F9BAC14"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322547B2" w14:textId="77777777"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14:paraId="5B3C35A1"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2FE243A5" w14:textId="77777777"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1649E8D6" w14:textId="77777777" w:rsidR="002F2BB6" w:rsidRDefault="002F2BB6" w:rsidP="00FB7113">
      <w:pPr>
        <w:autoSpaceDE w:val="0"/>
        <w:autoSpaceDN w:val="0"/>
        <w:adjustRightInd w:val="0"/>
        <w:rPr>
          <w:rFonts w:ascii="Franklin Gothic Book" w:eastAsia="Times New Roman" w:hAnsi="Franklin Gothic Book" w:cs="Tahoma"/>
          <w:color w:val="000000"/>
          <w:sz w:val="20"/>
          <w:szCs w:val="20"/>
          <w:lang w:val="es-ES"/>
        </w:rPr>
      </w:pPr>
    </w:p>
    <w:p w14:paraId="2C760FB1" w14:textId="77777777"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14:paraId="4844CABF" w14:textId="77777777"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14:paraId="1222EC3D" w14:textId="77777777"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14:paraId="60CD9462" w14:textId="77777777"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14:paraId="49C26498" w14:textId="77777777"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14:paraId="4199F1C3" w14:textId="77777777" w:rsidR="002F2BB6" w:rsidRDefault="002F2BB6" w:rsidP="00FD6784">
      <w:pPr>
        <w:autoSpaceDE w:val="0"/>
        <w:autoSpaceDN w:val="0"/>
        <w:adjustRightInd w:val="0"/>
        <w:rPr>
          <w:rFonts w:ascii="Franklin Gothic Book" w:eastAsia="Times New Roman" w:hAnsi="Franklin Gothic Book" w:cs="Tahoma"/>
          <w:color w:val="000000"/>
          <w:sz w:val="20"/>
          <w:szCs w:val="20"/>
          <w:lang w:val="es-ES"/>
        </w:rPr>
      </w:pPr>
    </w:p>
    <w:p w14:paraId="49DC97D0" w14:textId="77777777" w:rsidR="002F2BB6" w:rsidRPr="002C49BC" w:rsidRDefault="002F2BB6" w:rsidP="002F2BB6">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 CERTIFICACIÓN DE PLAZO DE PAGO</w:t>
      </w:r>
    </w:p>
    <w:p w14:paraId="2EB8D577" w14:textId="77777777" w:rsidR="002F2BB6" w:rsidRPr="002C49BC" w:rsidRDefault="002F2BB6" w:rsidP="002F2BB6">
      <w:pPr>
        <w:contextualSpacing/>
        <w:jc w:val="center"/>
        <w:rPr>
          <w:rFonts w:ascii="Franklin Gothic Book" w:hAnsi="Franklin Gothic Book" w:cs="Tahoma"/>
          <w:sz w:val="20"/>
          <w:szCs w:val="20"/>
        </w:rPr>
      </w:pPr>
    </w:p>
    <w:p w14:paraId="03E1F3FA" w14:textId="77777777" w:rsidR="002F2BB6" w:rsidRPr="002C49BC" w:rsidRDefault="002F2BB6" w:rsidP="002F2BB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0E5964B6" w14:textId="77777777" w:rsidR="002F2BB6" w:rsidRDefault="002F2BB6" w:rsidP="002F2BB6">
      <w:pPr>
        <w:contextualSpacing/>
        <w:rPr>
          <w:rFonts w:ascii="Franklin Gothic Book" w:hAnsi="Franklin Gothic Book" w:cs="Tahoma"/>
          <w:sz w:val="20"/>
          <w:szCs w:val="20"/>
        </w:rPr>
      </w:pPr>
    </w:p>
    <w:p w14:paraId="16795803" w14:textId="77777777" w:rsidR="002F2BB6" w:rsidRPr="002C49BC" w:rsidRDefault="002F2BB6" w:rsidP="002F2BB6">
      <w:pPr>
        <w:contextualSpacing/>
        <w:rPr>
          <w:rFonts w:ascii="Franklin Gothic Book" w:hAnsi="Franklin Gothic Book" w:cs="Tahoma"/>
          <w:sz w:val="20"/>
          <w:szCs w:val="20"/>
        </w:rPr>
      </w:pPr>
    </w:p>
    <w:p w14:paraId="48321FEA" w14:textId="77777777" w:rsidR="002F2BB6" w:rsidRPr="002C49BC" w:rsidRDefault="002F2BB6" w:rsidP="002F2BB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45FF3005" w14:textId="77777777" w:rsidR="002F2BB6" w:rsidRPr="002C49BC" w:rsidRDefault="002F2BB6" w:rsidP="002F2BB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69E20BC0" w14:textId="77777777" w:rsidR="002F2BB6" w:rsidRPr="002C49BC" w:rsidRDefault="002F2BB6" w:rsidP="002F2BB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1FE9C016" w14:textId="77777777" w:rsidR="002F2BB6" w:rsidRDefault="002F2BB6" w:rsidP="002F2BB6">
      <w:pPr>
        <w:contextualSpacing/>
        <w:rPr>
          <w:rFonts w:ascii="Franklin Gothic Book" w:hAnsi="Franklin Gothic Book" w:cs="Tahoma"/>
          <w:sz w:val="20"/>
          <w:szCs w:val="20"/>
        </w:rPr>
      </w:pPr>
    </w:p>
    <w:p w14:paraId="657ABEB7" w14:textId="77777777" w:rsidR="002F2BB6" w:rsidRPr="002C49BC" w:rsidRDefault="002F2BB6" w:rsidP="002F2BB6">
      <w:pPr>
        <w:contextualSpacing/>
        <w:rPr>
          <w:rFonts w:ascii="Franklin Gothic Book" w:hAnsi="Franklin Gothic Book" w:cs="Tahoma"/>
          <w:sz w:val="20"/>
          <w:szCs w:val="20"/>
        </w:rPr>
      </w:pPr>
    </w:p>
    <w:p w14:paraId="30F3718F" w14:textId="7FA66A70"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00BE168B">
        <w:rPr>
          <w:rFonts w:ascii="Franklin Gothic Book" w:eastAsia="Times New Roman" w:hAnsi="Franklin Gothic Book" w:cs="Tahoma"/>
          <w:b/>
          <w:color w:val="000000"/>
          <w:sz w:val="20"/>
          <w:szCs w:val="20"/>
          <w:lang w:val="es-ES"/>
        </w:rPr>
        <w:t>009</w:t>
      </w:r>
      <w:r w:rsidRPr="002C49BC">
        <w:rPr>
          <w:rFonts w:ascii="Franklin Gothic Book" w:eastAsia="Times New Roman" w:hAnsi="Franklin Gothic Book" w:cs="Tahoma"/>
          <w:b/>
          <w:color w:val="000000"/>
          <w:sz w:val="20"/>
          <w:szCs w:val="20"/>
          <w:lang w:val="es-ES"/>
        </w:rPr>
        <w:t xml:space="preserve"> de </w:t>
      </w:r>
      <w:r w:rsidR="005330B9">
        <w:rPr>
          <w:rFonts w:ascii="Franklin Gothic Book" w:eastAsia="Times New Roman" w:hAnsi="Franklin Gothic Book" w:cs="Tahoma"/>
          <w:b/>
          <w:color w:val="000000"/>
          <w:sz w:val="20"/>
          <w:szCs w:val="20"/>
          <w:lang w:val="es-ES"/>
        </w:rPr>
        <w:t>2022</w:t>
      </w:r>
    </w:p>
    <w:p w14:paraId="06585731" w14:textId="77777777" w:rsidR="002F2BB6" w:rsidRPr="002C49BC" w:rsidRDefault="002F2BB6" w:rsidP="002F2BB6">
      <w:pPr>
        <w:autoSpaceDE w:val="0"/>
        <w:autoSpaceDN w:val="0"/>
        <w:adjustRightInd w:val="0"/>
        <w:rPr>
          <w:rFonts w:ascii="Franklin Gothic Book" w:eastAsia="Times New Roman" w:hAnsi="Franklin Gothic Book" w:cs="Tahoma"/>
          <w:b/>
          <w:color w:val="000000"/>
          <w:sz w:val="20"/>
          <w:szCs w:val="20"/>
          <w:lang w:val="es-ES"/>
        </w:rPr>
      </w:pPr>
    </w:p>
    <w:p w14:paraId="061596EC" w14:textId="77777777" w:rsidR="002F2BB6" w:rsidRPr="00EC0637" w:rsidRDefault="002F2BB6" w:rsidP="002F2BB6">
      <w:pPr>
        <w:tabs>
          <w:tab w:val="left" w:pos="-142"/>
        </w:tabs>
        <w:autoSpaceDE w:val="0"/>
        <w:autoSpaceDN w:val="0"/>
        <w:adjustRightInd w:val="0"/>
        <w:contextualSpacing/>
        <w:jc w:val="center"/>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Pr>
          <w:rFonts w:ascii="Franklin Gothic Book" w:eastAsia="Times New Roman" w:hAnsi="Franklin Gothic Book" w:cs="Tahoma"/>
          <w:b/>
          <w:sz w:val="20"/>
          <w:szCs w:val="20"/>
          <w:lang w:val="es-ES" w:eastAsia="es-ES"/>
        </w:rPr>
        <w:t>:</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GAS LICUADO DE PETRÓLEO PARA EL HOSPITAL CIVIL DE IPIALES E.S.E. </w:t>
      </w:r>
    </w:p>
    <w:p w14:paraId="054B7DFB" w14:textId="77777777" w:rsidR="002F2BB6" w:rsidRDefault="002F2BB6" w:rsidP="002F2BB6">
      <w:pPr>
        <w:autoSpaceDE w:val="0"/>
        <w:autoSpaceDN w:val="0"/>
        <w:adjustRightInd w:val="0"/>
        <w:rPr>
          <w:rFonts w:ascii="Franklin Gothic Book" w:eastAsia="Times New Roman" w:hAnsi="Franklin Gothic Book" w:cs="Tahoma"/>
          <w:color w:val="000000"/>
          <w:sz w:val="20"/>
          <w:szCs w:val="20"/>
          <w:lang w:val="es-ES"/>
        </w:rPr>
      </w:pPr>
    </w:p>
    <w:p w14:paraId="3C2CBA09" w14:textId="77777777"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14:paraId="1AE9B96C" w14:textId="77777777" w:rsidR="002F2BB6" w:rsidRPr="002C49BC" w:rsidRDefault="002F2BB6" w:rsidP="002F2BB6">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14:paraId="137B2906" w14:textId="77777777" w:rsidR="002F2BB6" w:rsidRPr="002C49BC" w:rsidRDefault="002F2BB6" w:rsidP="002F2BB6">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18"/>
        <w:gridCol w:w="2199"/>
      </w:tblGrid>
      <w:tr w:rsidR="002F2BB6" w:rsidRPr="002C49BC" w14:paraId="6EF940FE" w14:textId="77777777" w:rsidTr="00855176">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76E174E9" w14:textId="77777777" w:rsidR="002F2BB6" w:rsidRPr="002C49BC" w:rsidRDefault="002F2BB6" w:rsidP="00855176">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424F1584" w14:textId="77777777" w:rsidR="002F2BB6" w:rsidRPr="002C49BC" w:rsidRDefault="002F2BB6" w:rsidP="00855176">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2F2BB6" w:rsidRPr="002C49BC" w14:paraId="7F695C83" w14:textId="77777777" w:rsidTr="00855176">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6B3F3A85" w14:textId="77777777" w:rsidR="002F2BB6" w:rsidRPr="002C49BC" w:rsidRDefault="002F2BB6" w:rsidP="00855176">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73B4F008" w14:textId="77777777" w:rsidR="002F2BB6" w:rsidRPr="002C49BC" w:rsidRDefault="002F2BB6" w:rsidP="00855176">
            <w:pPr>
              <w:ind w:right="63"/>
              <w:contextualSpacing/>
              <w:jc w:val="center"/>
              <w:rPr>
                <w:rFonts w:ascii="Franklin Gothic Book" w:hAnsi="Franklin Gothic Book" w:cs="Tahoma"/>
                <w:sz w:val="20"/>
                <w:szCs w:val="20"/>
                <w:lang w:val="es-ES_tradnl" w:eastAsia="es-ES_tradnl"/>
              </w:rPr>
            </w:pPr>
          </w:p>
        </w:tc>
      </w:tr>
      <w:tr w:rsidR="002F2BB6" w:rsidRPr="002C49BC" w14:paraId="74CBC310" w14:textId="77777777" w:rsidTr="00855176">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080F064E" w14:textId="77777777" w:rsidR="002F2BB6" w:rsidRPr="002C49BC" w:rsidRDefault="002F2BB6" w:rsidP="00855176">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4371836D" w14:textId="77777777" w:rsidR="002F2BB6" w:rsidRPr="002C49BC" w:rsidRDefault="002F2BB6" w:rsidP="00855176">
            <w:pPr>
              <w:ind w:right="63"/>
              <w:contextualSpacing/>
              <w:jc w:val="center"/>
              <w:rPr>
                <w:rFonts w:ascii="Franklin Gothic Book" w:hAnsi="Franklin Gothic Book" w:cs="Tahoma"/>
                <w:sz w:val="20"/>
                <w:szCs w:val="20"/>
                <w:lang w:val="es-ES_tradnl" w:eastAsia="es-ES_tradnl"/>
              </w:rPr>
            </w:pPr>
          </w:p>
        </w:tc>
      </w:tr>
      <w:tr w:rsidR="002F2BB6" w:rsidRPr="002C49BC" w14:paraId="0B18628A" w14:textId="77777777" w:rsidTr="00855176">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48072E2E" w14:textId="77777777" w:rsidR="002F2BB6" w:rsidRPr="002C49BC" w:rsidRDefault="002F2BB6" w:rsidP="00855176">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56836DCE" w14:textId="77777777" w:rsidR="002F2BB6" w:rsidRPr="002C49BC" w:rsidRDefault="002F2BB6" w:rsidP="00855176">
            <w:pPr>
              <w:ind w:right="63"/>
              <w:contextualSpacing/>
              <w:jc w:val="center"/>
              <w:rPr>
                <w:rFonts w:ascii="Franklin Gothic Book" w:hAnsi="Franklin Gothic Book" w:cs="Tahoma"/>
                <w:sz w:val="20"/>
                <w:szCs w:val="20"/>
                <w:lang w:val="es-ES_tradnl" w:eastAsia="es-ES_tradnl"/>
              </w:rPr>
            </w:pPr>
          </w:p>
        </w:tc>
      </w:tr>
    </w:tbl>
    <w:p w14:paraId="4188EE6C" w14:textId="77777777" w:rsidR="002F2BB6" w:rsidRPr="002C49BC" w:rsidRDefault="002F2BB6" w:rsidP="002F2BB6">
      <w:pPr>
        <w:autoSpaceDE w:val="0"/>
        <w:autoSpaceDN w:val="0"/>
        <w:adjustRightInd w:val="0"/>
        <w:rPr>
          <w:rFonts w:ascii="Franklin Gothic Book" w:hAnsi="Franklin Gothic Book" w:cs="Tahoma"/>
          <w:sz w:val="20"/>
          <w:szCs w:val="20"/>
        </w:rPr>
      </w:pPr>
    </w:p>
    <w:p w14:paraId="3D2F781B" w14:textId="77777777" w:rsidR="002F2BB6" w:rsidRPr="002C49BC" w:rsidRDefault="002F2BB6" w:rsidP="002F2BB6">
      <w:pPr>
        <w:autoSpaceDE w:val="0"/>
        <w:autoSpaceDN w:val="0"/>
        <w:adjustRightInd w:val="0"/>
        <w:rPr>
          <w:rFonts w:ascii="Franklin Gothic Book" w:hAnsi="Franklin Gothic Book" w:cs="Tahoma"/>
          <w:sz w:val="20"/>
          <w:szCs w:val="20"/>
        </w:rPr>
      </w:pPr>
    </w:p>
    <w:p w14:paraId="611F799A" w14:textId="77777777" w:rsidR="002F2BB6" w:rsidRPr="002C49BC" w:rsidRDefault="002F2BB6" w:rsidP="002F2BB6">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 de pago y en evento de configurarse el incumplimiento, proceda de conformidad a la Ley.</w:t>
      </w:r>
    </w:p>
    <w:p w14:paraId="0F88E1F7" w14:textId="77777777" w:rsidR="002F2BB6" w:rsidRPr="002C49BC" w:rsidRDefault="002F2BB6" w:rsidP="002F2BB6">
      <w:pPr>
        <w:autoSpaceDE w:val="0"/>
        <w:autoSpaceDN w:val="0"/>
        <w:adjustRightInd w:val="0"/>
        <w:rPr>
          <w:rFonts w:ascii="Franklin Gothic Book" w:hAnsi="Franklin Gothic Book" w:cs="Tahoma"/>
          <w:sz w:val="20"/>
          <w:szCs w:val="20"/>
        </w:rPr>
      </w:pPr>
    </w:p>
    <w:p w14:paraId="11516C1E" w14:textId="77777777" w:rsidR="002F2BB6" w:rsidRPr="002C49BC" w:rsidRDefault="002F2BB6" w:rsidP="002F2BB6">
      <w:pPr>
        <w:autoSpaceDE w:val="0"/>
        <w:autoSpaceDN w:val="0"/>
        <w:adjustRightInd w:val="0"/>
        <w:rPr>
          <w:rFonts w:ascii="Franklin Gothic Book" w:hAnsi="Franklin Gothic Book" w:cs="Tahoma"/>
          <w:sz w:val="20"/>
          <w:szCs w:val="20"/>
        </w:rPr>
      </w:pPr>
    </w:p>
    <w:p w14:paraId="7BAD74E4" w14:textId="77777777" w:rsidR="002F2BB6" w:rsidRPr="001571A2" w:rsidRDefault="002F2BB6" w:rsidP="002F2BB6">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14:paraId="486A3F4C" w14:textId="77777777" w:rsidR="002F2BB6" w:rsidRPr="002C49BC" w:rsidRDefault="002F2BB6" w:rsidP="002F2BB6">
      <w:pPr>
        <w:autoSpaceDE w:val="0"/>
        <w:autoSpaceDN w:val="0"/>
        <w:adjustRightInd w:val="0"/>
        <w:rPr>
          <w:rFonts w:ascii="Franklin Gothic Book" w:hAnsi="Franklin Gothic Book" w:cs="Tahoma"/>
          <w:sz w:val="20"/>
          <w:szCs w:val="20"/>
        </w:rPr>
      </w:pPr>
    </w:p>
    <w:p w14:paraId="2F0B12D0" w14:textId="77777777" w:rsidR="002F2BB6" w:rsidRPr="002C49BC" w:rsidRDefault="002F2BB6" w:rsidP="002F2BB6">
      <w:pPr>
        <w:rPr>
          <w:rFonts w:ascii="Franklin Gothic Book" w:eastAsia="Times New Roman" w:hAnsi="Franklin Gothic Book" w:cs="Tahoma"/>
          <w:color w:val="000000"/>
          <w:sz w:val="20"/>
          <w:szCs w:val="20"/>
          <w:lang w:val="es-ES"/>
        </w:rPr>
      </w:pPr>
    </w:p>
    <w:p w14:paraId="56DD84FC" w14:textId="77777777" w:rsidR="002F2BB6" w:rsidRPr="002C49BC" w:rsidRDefault="002F2BB6" w:rsidP="002F2BB6">
      <w:pPr>
        <w:rPr>
          <w:rFonts w:ascii="Franklin Gothic Book" w:eastAsia="Times New Roman" w:hAnsi="Franklin Gothic Book" w:cs="Tahoma"/>
          <w:color w:val="000000"/>
          <w:sz w:val="20"/>
          <w:szCs w:val="20"/>
          <w:lang w:val="es-ES"/>
        </w:rPr>
      </w:pPr>
    </w:p>
    <w:p w14:paraId="0B43A612" w14:textId="77777777" w:rsidR="002F2BB6" w:rsidRPr="002C49BC" w:rsidRDefault="002F2BB6" w:rsidP="002F2BB6">
      <w:pPr>
        <w:rPr>
          <w:rFonts w:ascii="Franklin Gothic Book" w:eastAsia="Times New Roman" w:hAnsi="Franklin Gothic Book" w:cs="Tahoma"/>
          <w:color w:val="000000"/>
          <w:sz w:val="20"/>
          <w:szCs w:val="20"/>
          <w:lang w:val="es-ES"/>
        </w:rPr>
      </w:pPr>
    </w:p>
    <w:p w14:paraId="3D46B0F1" w14:textId="77777777" w:rsidR="002F2BB6" w:rsidRPr="002C49BC" w:rsidRDefault="002F2BB6" w:rsidP="002F2BB6">
      <w:pPr>
        <w:rPr>
          <w:rFonts w:ascii="Franklin Gothic Book" w:eastAsia="Times New Roman" w:hAnsi="Franklin Gothic Book" w:cs="Tahoma"/>
          <w:color w:val="000000"/>
          <w:sz w:val="20"/>
          <w:szCs w:val="20"/>
          <w:lang w:val="es-ES"/>
        </w:rPr>
      </w:pPr>
    </w:p>
    <w:p w14:paraId="5BFEF46D" w14:textId="77777777" w:rsidR="002F2BB6" w:rsidRPr="002C49BC" w:rsidRDefault="002F2BB6" w:rsidP="002F2BB6">
      <w:pPr>
        <w:rPr>
          <w:rFonts w:ascii="Franklin Gothic Book" w:eastAsia="Times New Roman" w:hAnsi="Franklin Gothic Book" w:cs="Tahoma"/>
          <w:color w:val="000000"/>
          <w:sz w:val="20"/>
          <w:szCs w:val="20"/>
          <w:lang w:val="es-ES"/>
        </w:rPr>
      </w:pPr>
    </w:p>
    <w:p w14:paraId="5EF3E27F" w14:textId="77777777"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D45075D" w14:textId="77777777"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6C3863D5" w14:textId="77777777"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4A5AD58B" w14:textId="77777777"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19BF1662" w14:textId="77777777"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52CA5BC2" w14:textId="77777777"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14:paraId="382EF71F" w14:textId="77777777"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14:paraId="7CCB2B56" w14:textId="77777777"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14:paraId="194A8299" w14:textId="77777777" w:rsidR="002F2BB6" w:rsidRPr="002C49BC" w:rsidRDefault="002F2BB6" w:rsidP="002F2BB6">
      <w:pPr>
        <w:autoSpaceDE w:val="0"/>
        <w:autoSpaceDN w:val="0"/>
        <w:adjustRightInd w:val="0"/>
        <w:rPr>
          <w:rFonts w:ascii="Franklin Gothic Book" w:eastAsia="Times New Roman" w:hAnsi="Franklin Gothic Book" w:cs="Tahoma"/>
          <w:color w:val="000000"/>
          <w:sz w:val="20"/>
          <w:szCs w:val="20"/>
          <w:lang w:val="es-ES"/>
        </w:rPr>
      </w:pPr>
    </w:p>
    <w:p w14:paraId="5A80E0E7" w14:textId="77777777" w:rsidR="00FD6784" w:rsidRPr="002C49BC" w:rsidRDefault="00FD6784" w:rsidP="00FD6784">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 </w:t>
      </w:r>
    </w:p>
    <w:sectPr w:rsidR="00FD6784" w:rsidRPr="002C49BC" w:rsidSect="002C49BC">
      <w:headerReference w:type="default" r:id="rId8"/>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5A3A" w14:textId="77777777" w:rsidR="00F43FD1" w:rsidRDefault="00F43FD1">
      <w:r>
        <w:separator/>
      </w:r>
    </w:p>
  </w:endnote>
  <w:endnote w:type="continuationSeparator" w:id="0">
    <w:p w14:paraId="429957A2" w14:textId="77777777" w:rsidR="00F43FD1" w:rsidRDefault="00F4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F4A3" w14:textId="77777777" w:rsidR="00F43FD1" w:rsidRDefault="00F43FD1">
      <w:r>
        <w:separator/>
      </w:r>
    </w:p>
  </w:footnote>
  <w:footnote w:type="continuationSeparator" w:id="0">
    <w:p w14:paraId="3F56F6B5" w14:textId="77777777" w:rsidR="00F43FD1" w:rsidRDefault="00F4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3FD2" w14:textId="77777777" w:rsidR="000001FA" w:rsidRDefault="000001FA" w:rsidP="004D3C46">
    <w:pPr>
      <w:pStyle w:val="Encabezado"/>
      <w:jc w:val="center"/>
    </w:pPr>
  </w:p>
  <w:p w14:paraId="63865366" w14:textId="77777777" w:rsidR="000001FA" w:rsidRDefault="000001FA" w:rsidP="004D3C4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178pt;height:176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15:restartNumberingAfterBreak="0">
    <w:nsid w:val="0EE34836"/>
    <w:multiLevelType w:val="hybridMultilevel"/>
    <w:tmpl w:val="2C6A5B6A"/>
    <w:lvl w:ilvl="0" w:tplc="4726F2CA">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4"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7" w15:restartNumberingAfterBreak="0">
    <w:nsid w:val="3CFB2441"/>
    <w:multiLevelType w:val="hybridMultilevel"/>
    <w:tmpl w:val="183E4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9"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0"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11"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13"/>
  </w:num>
  <w:num w:numId="2">
    <w:abstractNumId w:val="9"/>
  </w:num>
  <w:num w:numId="3">
    <w:abstractNumId w:val="1"/>
  </w:num>
  <w:num w:numId="4">
    <w:abstractNumId w:val="4"/>
  </w:num>
  <w:num w:numId="5">
    <w:abstractNumId w:val="11"/>
  </w:num>
  <w:num w:numId="6">
    <w:abstractNumId w:val="10"/>
  </w:num>
  <w:num w:numId="7">
    <w:abstractNumId w:val="12"/>
  </w:num>
  <w:num w:numId="8">
    <w:abstractNumId w:val="6"/>
  </w:num>
  <w:num w:numId="9">
    <w:abstractNumId w:val="5"/>
  </w:num>
  <w:num w:numId="10">
    <w:abstractNumId w:val="8"/>
  </w:num>
  <w:num w:numId="11">
    <w:abstractNumId w:val="3"/>
  </w:num>
  <w:num w:numId="12">
    <w:abstractNumId w:val="7"/>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BD"/>
    <w:rsid w:val="000001FA"/>
    <w:rsid w:val="00006F81"/>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E7450"/>
    <w:rsid w:val="000F5DC2"/>
    <w:rsid w:val="000F6E25"/>
    <w:rsid w:val="00100954"/>
    <w:rsid w:val="001010E3"/>
    <w:rsid w:val="00101998"/>
    <w:rsid w:val="00103A28"/>
    <w:rsid w:val="00107A61"/>
    <w:rsid w:val="00114249"/>
    <w:rsid w:val="001268D9"/>
    <w:rsid w:val="0013262F"/>
    <w:rsid w:val="00136E0F"/>
    <w:rsid w:val="0014372F"/>
    <w:rsid w:val="00144515"/>
    <w:rsid w:val="001455FE"/>
    <w:rsid w:val="001462AC"/>
    <w:rsid w:val="00150A27"/>
    <w:rsid w:val="00151A13"/>
    <w:rsid w:val="00151D34"/>
    <w:rsid w:val="001525E5"/>
    <w:rsid w:val="00154849"/>
    <w:rsid w:val="00155F72"/>
    <w:rsid w:val="001571A2"/>
    <w:rsid w:val="001576EA"/>
    <w:rsid w:val="001702F8"/>
    <w:rsid w:val="00176C62"/>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2F2BB6"/>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330B9"/>
    <w:rsid w:val="0054077A"/>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187"/>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57674"/>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35FFB"/>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168B"/>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B6898"/>
    <w:rsid w:val="00CC075F"/>
    <w:rsid w:val="00CC5260"/>
    <w:rsid w:val="00CD217D"/>
    <w:rsid w:val="00CE1085"/>
    <w:rsid w:val="00CE1F79"/>
    <w:rsid w:val="00CE590B"/>
    <w:rsid w:val="00CF1B08"/>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969AA"/>
    <w:rsid w:val="00DB099B"/>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5CCD"/>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43FD1"/>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D6784"/>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9D6B7"/>
  <w15:docId w15:val="{F80BF46E-35D4-4BAE-8D1F-6612C761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iPriority w:val="9"/>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1"/>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uiPriority w:val="9"/>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qFormat/>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0"/>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1"/>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rsid w:val="00E65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E65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E65CC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42">
    <w:name w:val="Tabla de cuadrícula 4 - Énfasis 42"/>
    <w:basedOn w:val="Tablanormal"/>
    <w:uiPriority w:val="49"/>
    <w:rsid w:val="00E65CC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cuadrcula4-nfasis31">
    <w:name w:val="Tabla de cuadrícula 4 - Énfasis 31"/>
    <w:basedOn w:val="Tablanormal"/>
    <w:uiPriority w:val="49"/>
    <w:rsid w:val="00E65C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AB3B511-077D-496C-9712-4A3E2D23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2694</Words>
  <Characters>14820</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Daniel Coral Lara</cp:lastModifiedBy>
  <cp:revision>2</cp:revision>
  <cp:lastPrinted>2021-02-16T12:46:00Z</cp:lastPrinted>
  <dcterms:created xsi:type="dcterms:W3CDTF">2022-02-09T05:43:00Z</dcterms:created>
  <dcterms:modified xsi:type="dcterms:W3CDTF">2022-02-09T05:43:00Z</dcterms:modified>
</cp:coreProperties>
</file>