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B13" w:rsidRPr="000B41B3" w:rsidRDefault="00916B13" w:rsidP="00916B13">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916B13" w:rsidRPr="000B41B3"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916B13" w:rsidRPr="00750DEC" w:rsidRDefault="00916B13" w:rsidP="00916B13">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916B13" w:rsidRPr="00750DEC" w:rsidRDefault="00916B13" w:rsidP="00916B13">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916B13" w:rsidRPr="000B41B3"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029</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916B13" w:rsidRDefault="00916B13" w:rsidP="00916B13">
      <w:pPr>
        <w:spacing w:after="0" w:line="240" w:lineRule="auto"/>
        <w:contextualSpacing/>
        <w:jc w:val="both"/>
        <w:rPr>
          <w:rFonts w:ascii="Franklin Gothic Book" w:eastAsia="Times New Roman" w:hAnsi="Franklin Gothic Book" w:cs="Tahoma"/>
          <w:b/>
          <w:bCs/>
          <w:sz w:val="20"/>
          <w:szCs w:val="20"/>
          <w:lang w:val="es-ES" w:eastAsia="es-ES"/>
        </w:rPr>
      </w:pPr>
      <w:r w:rsidRPr="000B41B3">
        <w:rPr>
          <w:rFonts w:ascii="Tahoma" w:eastAsia="Times New Roman" w:hAnsi="Tahoma" w:cs="Tahoma"/>
          <w:b/>
          <w:sz w:val="20"/>
          <w:szCs w:val="20"/>
          <w:lang w:val="es-ES" w:eastAsia="es-ES"/>
        </w:rPr>
        <w:t xml:space="preserve">Objeto: </w:t>
      </w:r>
      <w:r w:rsidR="00CF4692" w:rsidRPr="00CF4692">
        <w:rPr>
          <w:rFonts w:ascii="Franklin Gothic Book" w:eastAsia="Times New Roman" w:hAnsi="Franklin Gothic Book" w:cs="Tahoma"/>
          <w:bCs/>
          <w:sz w:val="20"/>
          <w:szCs w:val="20"/>
          <w:lang w:val="es-ES" w:eastAsia="es-ES"/>
        </w:rPr>
        <w:t>SUMINISTRO DE MUEBLES PARA EL FORTALECIMIENTO DE LA SEGURIDAD Y SALUD EN EL TRABAJO PARA DIFERENTES AREAS DEL HOSPITAL CIVIL DE IPIALES E.S.E.</w:t>
      </w:r>
    </w:p>
    <w:p w:rsidR="00CF4692" w:rsidRPr="004B37BF" w:rsidRDefault="00CF4692" w:rsidP="00916B13">
      <w:pPr>
        <w:spacing w:after="0" w:line="240" w:lineRule="auto"/>
        <w:contextualSpacing/>
        <w:jc w:val="both"/>
        <w:rPr>
          <w:rFonts w:ascii="Tahoma" w:eastAsia="Times New Roman" w:hAnsi="Tahoma" w:cs="Tahoma"/>
          <w:color w:val="000000"/>
          <w:sz w:val="20"/>
          <w:szCs w:val="20"/>
          <w:lang w:val="es-MX"/>
        </w:rPr>
      </w:pPr>
    </w:p>
    <w:p w:rsidR="00916B13" w:rsidRPr="000B41B3"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916B13" w:rsidRPr="000B41B3"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916B13" w:rsidRPr="000B41B3" w:rsidRDefault="00916B13" w:rsidP="00916B13">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 (amos):</w:t>
      </w:r>
    </w:p>
    <w:p w:rsidR="00916B13" w:rsidRPr="000B41B3" w:rsidRDefault="00916B13" w:rsidP="00916B13">
      <w:pPr>
        <w:spacing w:after="0" w:line="240" w:lineRule="auto"/>
        <w:jc w:val="both"/>
        <w:rPr>
          <w:rFonts w:ascii="Tahoma" w:eastAsia="Times New Roman" w:hAnsi="Tahoma" w:cs="Tahoma"/>
          <w:b/>
          <w:bCs/>
          <w:sz w:val="20"/>
          <w:szCs w:val="20"/>
          <w:lang w:val="es-ES" w:eastAsia="es-ES"/>
        </w:rPr>
      </w:pPr>
    </w:p>
    <w:p w:rsidR="00916B13" w:rsidRDefault="00916B13" w:rsidP="00916B13">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916B13" w:rsidRPr="00876C48" w:rsidRDefault="00916B13" w:rsidP="00916B13">
      <w:pPr>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916B13" w:rsidRPr="00876C48" w:rsidRDefault="00916B13" w:rsidP="00916B13">
      <w:pPr>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916B13" w:rsidRPr="00876C48" w:rsidRDefault="00916B13" w:rsidP="00916B13">
      <w:pPr>
        <w:ind w:left="600"/>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916B13" w:rsidRPr="00876C48" w:rsidRDefault="00916B13" w:rsidP="00916B13">
      <w:pPr>
        <w:ind w:left="600"/>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916B13" w:rsidRPr="00876C48" w:rsidRDefault="00916B13" w:rsidP="00916B13">
      <w:pPr>
        <w:ind w:left="600"/>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916B13" w:rsidRPr="00876C48" w:rsidRDefault="00916B13" w:rsidP="00916B13">
      <w:pPr>
        <w:ind w:left="600"/>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916B13" w:rsidRPr="00876C48" w:rsidRDefault="00916B13" w:rsidP="00916B13">
      <w:pPr>
        <w:ind w:left="600"/>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916B13" w:rsidRPr="00876C48" w:rsidRDefault="00916B13" w:rsidP="00916B13">
      <w:pPr>
        <w:ind w:left="600"/>
        <w:contextualSpacing/>
        <w:rPr>
          <w:rFonts w:ascii="Tahoma" w:hAnsi="Tahoma" w:cs="Tahoma"/>
          <w:sz w:val="18"/>
          <w:szCs w:val="18"/>
        </w:rPr>
      </w:pPr>
    </w:p>
    <w:p w:rsidR="00916B13" w:rsidRPr="00323C21" w:rsidRDefault="00916B13" w:rsidP="00916B13">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916B13" w:rsidRPr="00876C48" w:rsidRDefault="00916B13" w:rsidP="00916B13">
      <w:pPr>
        <w:ind w:left="600"/>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916B13" w:rsidRPr="00876C48" w:rsidRDefault="00916B13" w:rsidP="00916B13">
      <w:pPr>
        <w:ind w:left="600"/>
        <w:contextualSpacing/>
        <w:rPr>
          <w:rFonts w:ascii="Tahoma" w:hAnsi="Tahoma" w:cs="Tahoma"/>
          <w:sz w:val="18"/>
          <w:szCs w:val="18"/>
        </w:rPr>
      </w:pPr>
    </w:p>
    <w:p w:rsidR="00916B13" w:rsidRPr="00876C48" w:rsidRDefault="00916B13" w:rsidP="00916B13">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916B13" w:rsidRPr="000B41B3" w:rsidRDefault="00916B13" w:rsidP="00916B13">
      <w:pPr>
        <w:spacing w:line="240" w:lineRule="auto"/>
        <w:jc w:val="both"/>
        <w:rPr>
          <w:rFonts w:ascii="Tahoma" w:eastAsia="Times New Roman"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16B13" w:rsidRPr="000B41B3" w:rsidRDefault="00916B13" w:rsidP="00916B13">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16B13" w:rsidRPr="000B41B3" w:rsidRDefault="00916B13" w:rsidP="00916B13">
      <w:pPr>
        <w:spacing w:after="0" w:line="240" w:lineRule="auto"/>
        <w:ind w:right="12"/>
        <w:jc w:val="both"/>
        <w:rPr>
          <w:rFonts w:ascii="Tahoma" w:eastAsia="Times New Roman" w:hAnsi="Tahoma" w:cs="Tahoma"/>
          <w:w w:val="93"/>
          <w:sz w:val="20"/>
          <w:szCs w:val="20"/>
          <w:lang w:val="es-ES" w:eastAsia="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Default="00916B13" w:rsidP="00916B13">
      <w:pPr>
        <w:spacing w:after="0" w:line="240" w:lineRule="auto"/>
        <w:ind w:right="12"/>
        <w:jc w:val="center"/>
        <w:rPr>
          <w:rFonts w:ascii="Tahoma" w:hAnsi="Tahoma" w:cs="Tahoma"/>
          <w:b/>
          <w:bCs/>
          <w:color w:val="000000"/>
          <w:sz w:val="20"/>
          <w:szCs w:val="20"/>
          <w:lang w:val="es-ES"/>
        </w:rPr>
      </w:pPr>
    </w:p>
    <w:p w:rsidR="00916B13" w:rsidRPr="000B41B3" w:rsidRDefault="00916B13" w:rsidP="00916B13">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916B13" w:rsidRDefault="00916B13" w:rsidP="00916B13">
      <w:pPr>
        <w:spacing w:line="240" w:lineRule="auto"/>
        <w:rPr>
          <w:rFonts w:ascii="Tahoma" w:hAnsi="Tahoma" w:cs="Tahoma"/>
          <w:sz w:val="20"/>
          <w:szCs w:val="20"/>
        </w:rPr>
      </w:pPr>
    </w:p>
    <w:p w:rsidR="00916B13" w:rsidRPr="000B41B3" w:rsidRDefault="00916B13" w:rsidP="00916B1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CF4692">
        <w:rPr>
          <w:rFonts w:ascii="Tahoma" w:eastAsia="Times New Roman" w:hAnsi="Tahoma" w:cs="Tahoma"/>
          <w:b/>
          <w:color w:val="000000"/>
          <w:sz w:val="20"/>
          <w:szCs w:val="20"/>
          <w:lang w:val="es-ES"/>
        </w:rPr>
        <w:t xml:space="preserve">029 </w:t>
      </w:r>
      <w:r>
        <w:rPr>
          <w:rFonts w:ascii="Tahoma" w:eastAsia="Times New Roman" w:hAnsi="Tahoma" w:cs="Tahoma"/>
          <w:b/>
          <w:color w:val="000000"/>
          <w:sz w:val="20"/>
          <w:szCs w:val="20"/>
          <w:lang w:val="es-ES"/>
        </w:rPr>
        <w:t xml:space="preserve"> </w:t>
      </w:r>
      <w:r w:rsidRPr="00F445CE">
        <w:rPr>
          <w:rFonts w:ascii="Tahoma" w:eastAsia="Times New Roman" w:hAnsi="Tahoma" w:cs="Tahoma"/>
          <w:b/>
          <w:color w:val="000000"/>
          <w:sz w:val="20"/>
          <w:szCs w:val="20"/>
          <w:lang w:val="es-ES"/>
        </w:rPr>
        <w:t xml:space="preserve">de </w:t>
      </w:r>
      <w:r>
        <w:rPr>
          <w:rFonts w:ascii="Tahoma" w:eastAsia="Times New Roman" w:hAnsi="Tahoma" w:cs="Tahoma"/>
          <w:b/>
          <w:color w:val="000000"/>
          <w:sz w:val="20"/>
          <w:szCs w:val="20"/>
          <w:lang w:val="es-ES"/>
        </w:rPr>
        <w:t>2023</w:t>
      </w:r>
    </w:p>
    <w:p w:rsidR="00916B13" w:rsidRPr="005F4C02" w:rsidRDefault="00916B13" w:rsidP="00916B13">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00CF4692" w:rsidRPr="00CF4692">
        <w:rPr>
          <w:rFonts w:ascii="Franklin Gothic Book" w:eastAsia="Times New Roman" w:hAnsi="Franklin Gothic Book" w:cs="Tahoma"/>
          <w:bCs/>
          <w:sz w:val="20"/>
          <w:szCs w:val="20"/>
          <w:lang w:val="es-ES" w:eastAsia="es-ES"/>
        </w:rPr>
        <w:t>SUMINISTRO DE MUEBLES PARA EL FORTALECIMIENTO DE LA SEGURIDAD Y SALUD EN EL TRABAJO PARA DIFERENTES AREAS DEL HOSPITAL CIVIL DE IPIALES E.S.E.</w:t>
      </w:r>
    </w:p>
    <w:p w:rsidR="00916B13" w:rsidRPr="000B41B3" w:rsidRDefault="00916B13" w:rsidP="00916B13">
      <w:pPr>
        <w:spacing w:line="240" w:lineRule="auto"/>
        <w:rPr>
          <w:rFonts w:ascii="Tahoma" w:hAnsi="Tahoma" w:cs="Tahoma"/>
          <w:sz w:val="20"/>
          <w:szCs w:val="20"/>
        </w:rPr>
      </w:pPr>
    </w:p>
    <w:p w:rsidR="00916B13" w:rsidRPr="000B41B3" w:rsidRDefault="00916B13" w:rsidP="00916B13">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916B13" w:rsidRPr="000B41B3" w:rsidRDefault="00916B13" w:rsidP="00916B13">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916B13" w:rsidRPr="000B41B3" w:rsidRDefault="00916B13" w:rsidP="00916B13">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916B13" w:rsidRPr="000B41B3" w:rsidRDefault="00916B13" w:rsidP="00916B13">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916B13" w:rsidRPr="000B41B3" w:rsidRDefault="00916B13" w:rsidP="00916B13">
      <w:pPr>
        <w:spacing w:line="240" w:lineRule="auto"/>
        <w:jc w:val="both"/>
        <w:rPr>
          <w:rFonts w:ascii="Tahoma" w:hAnsi="Tahoma" w:cs="Tahoma"/>
          <w:sz w:val="20"/>
          <w:szCs w:val="20"/>
        </w:rPr>
      </w:pPr>
      <w:r w:rsidRPr="000B41B3">
        <w:rPr>
          <w:rFonts w:ascii="Tahoma" w:hAnsi="Tahoma" w:cs="Tahoma"/>
          <w:sz w:val="20"/>
          <w:szCs w:val="20"/>
        </w:rPr>
        <w:t>Atentamente,</w:t>
      </w:r>
    </w:p>
    <w:p w:rsidR="00916B13" w:rsidRPr="000B41B3" w:rsidRDefault="00916B13" w:rsidP="00916B13">
      <w:pPr>
        <w:spacing w:line="240" w:lineRule="auto"/>
        <w:jc w:val="both"/>
        <w:rPr>
          <w:rFonts w:ascii="Tahoma" w:hAnsi="Tahoma" w:cs="Tahoma"/>
          <w:sz w:val="20"/>
          <w:szCs w:val="20"/>
        </w:rPr>
      </w:pP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16B13" w:rsidRPr="000B41B3" w:rsidRDefault="00916B13" w:rsidP="00916B13">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16B13" w:rsidRPr="000B41B3" w:rsidRDefault="00916B13" w:rsidP="00916B13">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916B13" w:rsidRPr="000B41B3" w:rsidRDefault="00916B13" w:rsidP="00916B13">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916B13" w:rsidRPr="000B41B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0B41B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916B13" w:rsidRPr="000B41B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0B41B3" w:rsidRDefault="00916B13" w:rsidP="00916B13">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916B13" w:rsidRPr="000B41B3" w:rsidRDefault="00916B13" w:rsidP="00916B13">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916B13" w:rsidRPr="000B41B3" w:rsidRDefault="00916B13" w:rsidP="00916B13">
      <w:pPr>
        <w:autoSpaceDE w:val="0"/>
        <w:autoSpaceDN w:val="0"/>
        <w:adjustRightInd w:val="0"/>
        <w:spacing w:line="240" w:lineRule="auto"/>
        <w:jc w:val="both"/>
        <w:rPr>
          <w:rFonts w:ascii="Tahoma" w:eastAsia="Times New Roman"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CF4692">
        <w:rPr>
          <w:rFonts w:ascii="Tahoma" w:eastAsia="Times New Roman" w:hAnsi="Tahoma" w:cs="Tahoma"/>
          <w:b/>
          <w:color w:val="000000"/>
          <w:sz w:val="20"/>
          <w:szCs w:val="20"/>
          <w:lang w:val="es-ES"/>
        </w:rPr>
        <w:t>029</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916B13" w:rsidRPr="005F4C02" w:rsidRDefault="00916B13" w:rsidP="00916B13">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00CF4692" w:rsidRPr="00CF4692">
        <w:rPr>
          <w:rFonts w:ascii="Franklin Gothic Book" w:eastAsia="Times New Roman" w:hAnsi="Franklin Gothic Book" w:cs="Tahoma"/>
          <w:bCs/>
          <w:sz w:val="20"/>
          <w:szCs w:val="20"/>
          <w:lang w:val="es-ES" w:eastAsia="es-ES"/>
        </w:rPr>
        <w:t>SUMINISTRO DE MUEBLES PARA EL FORTALECIMIENTO DE LA SEGURIDAD Y SALUD EN EL TRABAJO PARA DIFERENTES AREAS DEL HOSPITAL CIVIL DE IPIALES E.S.E.</w:t>
      </w:r>
    </w:p>
    <w:p w:rsidR="00916B13" w:rsidRPr="005F4C02" w:rsidRDefault="00916B13" w:rsidP="00916B13">
      <w:pPr>
        <w:spacing w:after="0" w:line="240" w:lineRule="auto"/>
        <w:contextualSpacing/>
        <w:jc w:val="both"/>
        <w:rPr>
          <w:rFonts w:ascii="Tahoma" w:eastAsia="Times New Roman" w:hAnsi="Tahoma" w:cs="Tahoma"/>
          <w:bCs/>
          <w:sz w:val="20"/>
          <w:szCs w:val="20"/>
          <w:lang w:eastAsia="es-MX"/>
        </w:rPr>
      </w:pPr>
    </w:p>
    <w:p w:rsidR="00916B13" w:rsidRDefault="00916B13" w:rsidP="00916B13">
      <w:pPr>
        <w:spacing w:after="0" w:line="240" w:lineRule="auto"/>
        <w:contextualSpacing/>
        <w:jc w:val="both"/>
        <w:rPr>
          <w:rFonts w:ascii="Tahoma" w:eastAsia="Times New Roman" w:hAnsi="Tahoma" w:cs="Tahoma"/>
          <w:b/>
          <w:sz w:val="20"/>
          <w:szCs w:val="20"/>
          <w:lang w:val="es-MX" w:eastAsia="es-MX"/>
        </w:rPr>
      </w:pP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16B13" w:rsidRPr="000B41B3" w:rsidRDefault="00916B13" w:rsidP="00916B13">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16B13" w:rsidRPr="000B41B3" w:rsidRDefault="00916B13" w:rsidP="00916B13">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916B13" w:rsidRPr="000B41B3" w:rsidRDefault="00916B13" w:rsidP="00916B13">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916B13" w:rsidRPr="000B41B3" w:rsidRDefault="00916B13" w:rsidP="00916B13">
      <w:pPr>
        <w:autoSpaceDE w:val="0"/>
        <w:autoSpaceDN w:val="0"/>
        <w:adjustRightInd w:val="0"/>
        <w:spacing w:after="0" w:line="240" w:lineRule="auto"/>
        <w:rPr>
          <w:rFonts w:ascii="Tahoma" w:hAnsi="Tahoma" w:cs="Tahoma"/>
          <w:b/>
          <w:bCs/>
          <w:color w:val="000000"/>
          <w:sz w:val="20"/>
          <w:szCs w:val="20"/>
          <w:lang w:val="es-ES"/>
        </w:rPr>
      </w:pPr>
    </w:p>
    <w:p w:rsidR="00916B13" w:rsidRPr="000B41B3" w:rsidRDefault="00916B13" w:rsidP="00916B13">
      <w:pPr>
        <w:autoSpaceDE w:val="0"/>
        <w:autoSpaceDN w:val="0"/>
        <w:adjustRightInd w:val="0"/>
        <w:spacing w:after="0" w:line="240" w:lineRule="auto"/>
        <w:rPr>
          <w:rFonts w:ascii="Tahoma" w:hAnsi="Tahoma" w:cs="Tahoma"/>
          <w:b/>
          <w:bCs/>
          <w:color w:val="000000"/>
          <w:sz w:val="20"/>
          <w:szCs w:val="20"/>
          <w:lang w:val="es-ES"/>
        </w:rPr>
      </w:pPr>
    </w:p>
    <w:p w:rsidR="00916B1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0B41B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916B13" w:rsidRPr="000B41B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p>
    <w:p w:rsidR="00916B13" w:rsidRPr="000B41B3" w:rsidRDefault="00916B13" w:rsidP="00916B13">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916B13" w:rsidRDefault="00916B13" w:rsidP="00916B13">
      <w:pPr>
        <w:autoSpaceDE w:val="0"/>
        <w:autoSpaceDN w:val="0"/>
        <w:adjustRightInd w:val="0"/>
        <w:spacing w:after="0" w:line="240" w:lineRule="auto"/>
        <w:rPr>
          <w:rFonts w:ascii="Tahoma" w:eastAsia="Times New Roman" w:hAnsi="Tahoma" w:cs="Tahoma"/>
          <w:b/>
          <w:color w:val="000000"/>
          <w:sz w:val="20"/>
          <w:szCs w:val="20"/>
          <w:lang w:val="es-ES"/>
        </w:rPr>
      </w:pPr>
    </w:p>
    <w:p w:rsidR="00916B13" w:rsidRPr="000B41B3" w:rsidRDefault="00916B13" w:rsidP="00916B1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CF4692">
        <w:rPr>
          <w:rFonts w:ascii="Tahoma" w:eastAsia="Times New Roman" w:hAnsi="Tahoma" w:cs="Tahoma"/>
          <w:b/>
          <w:color w:val="000000"/>
          <w:sz w:val="20"/>
          <w:szCs w:val="20"/>
          <w:lang w:val="es-ES"/>
        </w:rPr>
        <w:t xml:space="preserve">029 </w:t>
      </w:r>
      <w:r w:rsidRPr="00F445CE">
        <w:rPr>
          <w:rFonts w:ascii="Tahoma" w:eastAsia="Times New Roman" w:hAnsi="Tahoma" w:cs="Tahoma"/>
          <w:b/>
          <w:color w:val="000000"/>
          <w:sz w:val="20"/>
          <w:szCs w:val="20"/>
          <w:lang w:val="es-ES"/>
        </w:rPr>
        <w:t xml:space="preserve">de </w:t>
      </w:r>
      <w:r>
        <w:rPr>
          <w:rFonts w:ascii="Tahoma" w:eastAsia="Times New Roman" w:hAnsi="Tahoma" w:cs="Tahoma"/>
          <w:b/>
          <w:color w:val="000000"/>
          <w:sz w:val="20"/>
          <w:szCs w:val="20"/>
          <w:lang w:val="es-ES"/>
        </w:rPr>
        <w:t>2023</w:t>
      </w:r>
    </w:p>
    <w:p w:rsidR="00916B13" w:rsidRPr="005F4C02" w:rsidRDefault="00916B13" w:rsidP="00916B13">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00CF4692" w:rsidRPr="00CF4692">
        <w:rPr>
          <w:rFonts w:ascii="Franklin Gothic Book" w:eastAsia="Times New Roman" w:hAnsi="Franklin Gothic Book" w:cs="Tahoma"/>
          <w:bCs/>
          <w:sz w:val="20"/>
          <w:szCs w:val="20"/>
          <w:lang w:val="es-ES" w:eastAsia="es-ES"/>
        </w:rPr>
        <w:t>SUMINISTRO DE MUEBLES PARA EL FORTALECIMIENTO DE LA SEGURIDAD Y SALUD EN EL TRABAJO PARA DIFERENTES AREAS DEL HOSPITAL CIVIL DE IPIALES E.S.E.</w:t>
      </w:r>
    </w:p>
    <w:p w:rsidR="00916B13" w:rsidRPr="005F4C02" w:rsidRDefault="00916B13" w:rsidP="00916B13">
      <w:pPr>
        <w:spacing w:after="0" w:line="240" w:lineRule="auto"/>
        <w:contextualSpacing/>
        <w:jc w:val="both"/>
        <w:rPr>
          <w:rFonts w:ascii="Tahoma" w:eastAsia="Times New Roman" w:hAnsi="Tahoma" w:cs="Tahoma"/>
          <w:bCs/>
          <w:sz w:val="20"/>
          <w:szCs w:val="20"/>
          <w:lang w:eastAsia="es-MX"/>
        </w:rPr>
      </w:pPr>
    </w:p>
    <w:p w:rsidR="00916B13" w:rsidRPr="001A0AE2" w:rsidRDefault="00916B13" w:rsidP="00916B13">
      <w:pPr>
        <w:numPr>
          <w:ilvl w:val="0"/>
          <w:numId w:val="2"/>
        </w:numPr>
        <w:spacing w:after="160" w:line="240" w:lineRule="auto"/>
        <w:ind w:left="644" w:right="12"/>
        <w:contextualSpacing/>
        <w:jc w:val="both"/>
        <w:rPr>
          <w:rFonts w:ascii="Franklin Gothic Book" w:eastAsia="Times New Roman" w:hAnsi="Franklin Gothic Book" w:cs="Tahoma"/>
          <w:b/>
          <w:iCs/>
          <w:sz w:val="20"/>
          <w:szCs w:val="20"/>
          <w:lang w:val="es-ES" w:eastAsia="es-ES"/>
        </w:rPr>
      </w:pPr>
      <w:r w:rsidRPr="001A0AE2">
        <w:rPr>
          <w:rFonts w:ascii="Franklin Gothic Book" w:eastAsia="Times New Roman" w:hAnsi="Franklin Gothic Book" w:cs="Tahoma"/>
          <w:b/>
          <w:bCs/>
          <w:sz w:val="20"/>
          <w:szCs w:val="20"/>
          <w:lang w:val="es-ES" w:eastAsia="es-ES"/>
        </w:rPr>
        <w:t xml:space="preserve">CONDICIONES TÉCNICAS DEL OBJETO A CONTRATAR: </w:t>
      </w:r>
    </w:p>
    <w:p w:rsidR="00916B13" w:rsidRPr="001A0AE2" w:rsidRDefault="00916B13" w:rsidP="00916B13">
      <w:pPr>
        <w:spacing w:after="0" w:line="240" w:lineRule="auto"/>
        <w:ind w:left="1428"/>
        <w:contextualSpacing/>
        <w:jc w:val="both"/>
        <w:rPr>
          <w:rFonts w:ascii="Franklin Gothic Book" w:eastAsia="Batang" w:hAnsi="Franklin Gothic Book" w:cs="Tahoma"/>
          <w:sz w:val="20"/>
          <w:szCs w:val="20"/>
          <w:lang w:val="es-ES" w:eastAsia="ar-SA"/>
        </w:rPr>
      </w:pPr>
    </w:p>
    <w:tbl>
      <w:tblPr>
        <w:tblW w:w="9433" w:type="dxa"/>
        <w:jc w:val="center"/>
        <w:tblCellMar>
          <w:left w:w="70" w:type="dxa"/>
          <w:right w:w="70" w:type="dxa"/>
        </w:tblCellMar>
        <w:tblLook w:val="04A0" w:firstRow="1" w:lastRow="0" w:firstColumn="1" w:lastColumn="0" w:noHBand="0" w:noVBand="1"/>
      </w:tblPr>
      <w:tblGrid>
        <w:gridCol w:w="617"/>
        <w:gridCol w:w="305"/>
        <w:gridCol w:w="5804"/>
        <w:gridCol w:w="140"/>
        <w:gridCol w:w="619"/>
        <w:gridCol w:w="892"/>
        <w:gridCol w:w="463"/>
        <w:gridCol w:w="770"/>
      </w:tblGrid>
      <w:tr w:rsidR="003F19C3" w:rsidRPr="003A13B2" w:rsidTr="003F19C3">
        <w:trPr>
          <w:trHeight w:val="230"/>
          <w:jc w:val="center"/>
        </w:trPr>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9C3" w:rsidRPr="003A13B2" w:rsidRDefault="003F19C3" w:rsidP="003D7849">
            <w:pPr>
              <w:spacing w:after="0" w:line="240" w:lineRule="auto"/>
              <w:rPr>
                <w:rFonts w:ascii="Calibri" w:eastAsia="Times New Roman" w:hAnsi="Calibri" w:cs="Calibri"/>
                <w:b/>
                <w:bCs/>
                <w:color w:val="000000"/>
                <w:lang w:eastAsia="es-CO"/>
              </w:rPr>
            </w:pPr>
            <w:r w:rsidRPr="003A13B2">
              <w:rPr>
                <w:rFonts w:ascii="Calibri" w:eastAsia="Times New Roman" w:hAnsi="Calibri" w:cs="Calibri"/>
                <w:b/>
                <w:bCs/>
                <w:color w:val="000000"/>
                <w:lang w:eastAsia="es-CO"/>
              </w:rPr>
              <w:t>Ítem</w:t>
            </w:r>
          </w:p>
        </w:tc>
        <w:tc>
          <w:tcPr>
            <w:tcW w:w="5944" w:type="dxa"/>
            <w:gridSpan w:val="2"/>
            <w:tcBorders>
              <w:top w:val="single" w:sz="4" w:space="0" w:color="auto"/>
              <w:left w:val="nil"/>
              <w:bottom w:val="single" w:sz="4" w:space="0" w:color="auto"/>
              <w:right w:val="single" w:sz="4" w:space="0" w:color="auto"/>
            </w:tcBorders>
            <w:shd w:val="clear" w:color="auto" w:fill="auto"/>
            <w:vAlign w:val="center"/>
            <w:hideMark/>
          </w:tcPr>
          <w:p w:rsidR="003F19C3" w:rsidRPr="003A13B2" w:rsidRDefault="003F19C3" w:rsidP="003D7849">
            <w:pPr>
              <w:spacing w:after="0" w:line="240" w:lineRule="auto"/>
              <w:jc w:val="center"/>
              <w:rPr>
                <w:rFonts w:ascii="Calibri" w:eastAsia="Times New Roman" w:hAnsi="Calibri" w:cs="Calibri"/>
                <w:b/>
                <w:bCs/>
                <w:color w:val="000000"/>
                <w:lang w:eastAsia="es-CO"/>
              </w:rPr>
            </w:pPr>
            <w:r w:rsidRPr="003A13B2">
              <w:rPr>
                <w:rFonts w:ascii="Calibri" w:eastAsia="Times New Roman" w:hAnsi="Calibri" w:cs="Calibri"/>
                <w:b/>
                <w:bCs/>
                <w:color w:val="000000"/>
                <w:lang w:eastAsia="es-CO"/>
              </w:rPr>
              <w:t>Descripción</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3F19C3" w:rsidRPr="003A13B2" w:rsidRDefault="003F19C3" w:rsidP="003D7849">
            <w:pPr>
              <w:spacing w:after="0" w:line="240" w:lineRule="auto"/>
              <w:jc w:val="center"/>
              <w:rPr>
                <w:rFonts w:ascii="Calibri" w:eastAsia="Times New Roman" w:hAnsi="Calibri" w:cs="Calibri"/>
                <w:b/>
                <w:bCs/>
                <w:color w:val="000000"/>
                <w:lang w:eastAsia="es-CO"/>
              </w:rPr>
            </w:pPr>
            <w:r w:rsidRPr="003A13B2">
              <w:rPr>
                <w:rFonts w:ascii="Calibri" w:eastAsia="Times New Roman" w:hAnsi="Calibri" w:cs="Calibri"/>
                <w:b/>
                <w:bCs/>
                <w:color w:val="000000"/>
                <w:lang w:eastAsia="es-CO"/>
              </w:rPr>
              <w:t>Cant.</w:t>
            </w:r>
          </w:p>
        </w:tc>
        <w:tc>
          <w:tcPr>
            <w:tcW w:w="892" w:type="dxa"/>
            <w:tcBorders>
              <w:top w:val="single" w:sz="4" w:space="0" w:color="auto"/>
              <w:left w:val="nil"/>
              <w:bottom w:val="single" w:sz="4" w:space="0" w:color="auto"/>
              <w:right w:val="single" w:sz="4" w:space="0" w:color="auto"/>
            </w:tcBorders>
          </w:tcPr>
          <w:p w:rsidR="003F19C3" w:rsidRPr="003A13B2" w:rsidRDefault="003F19C3" w:rsidP="003F19C3">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 xml:space="preserve">Valor Unitario incluido IVA </w:t>
            </w:r>
          </w:p>
        </w:tc>
        <w:tc>
          <w:tcPr>
            <w:tcW w:w="463" w:type="dxa"/>
            <w:tcBorders>
              <w:top w:val="single" w:sz="4" w:space="0" w:color="auto"/>
              <w:left w:val="nil"/>
              <w:bottom w:val="single" w:sz="4" w:space="0" w:color="auto"/>
              <w:right w:val="single" w:sz="4" w:space="0" w:color="auto"/>
            </w:tcBorders>
          </w:tcPr>
          <w:p w:rsidR="003F19C3" w:rsidRDefault="003F19C3" w:rsidP="003F19C3">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IVA</w:t>
            </w:r>
          </w:p>
        </w:tc>
        <w:tc>
          <w:tcPr>
            <w:tcW w:w="593" w:type="dxa"/>
            <w:tcBorders>
              <w:top w:val="single" w:sz="4" w:space="0" w:color="auto"/>
              <w:left w:val="nil"/>
              <w:bottom w:val="single" w:sz="4" w:space="0" w:color="auto"/>
              <w:right w:val="single" w:sz="4" w:space="0" w:color="auto"/>
            </w:tcBorders>
          </w:tcPr>
          <w:p w:rsidR="003F19C3" w:rsidRDefault="003F19C3" w:rsidP="003F19C3">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VALOR TOTAL</w:t>
            </w:r>
            <w:bookmarkStart w:id="0" w:name="_GoBack"/>
            <w:bookmarkEnd w:id="0"/>
          </w:p>
        </w:tc>
      </w:tr>
      <w:tr w:rsidR="003F19C3" w:rsidRPr="003A13B2" w:rsidTr="003F19C3">
        <w:trPr>
          <w:trHeight w:val="242"/>
          <w:jc w:val="center"/>
        </w:trPr>
        <w:tc>
          <w:tcPr>
            <w:tcW w:w="922"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b/>
                <w:bCs/>
                <w:color w:val="000000"/>
                <w:sz w:val="16"/>
                <w:szCs w:val="16"/>
                <w:lang w:eastAsia="es-CO"/>
              </w:rPr>
            </w:pPr>
            <w:r w:rsidRPr="003A13B2">
              <w:rPr>
                <w:rFonts w:ascii="Calibri" w:eastAsia="Times New Roman" w:hAnsi="Calibri" w:cs="Calibri"/>
                <w:b/>
                <w:bCs/>
                <w:color w:val="000000"/>
                <w:sz w:val="16"/>
                <w:szCs w:val="16"/>
                <w:lang w:eastAsia="es-CO"/>
              </w:rPr>
              <w:t>1</w:t>
            </w:r>
          </w:p>
        </w:tc>
        <w:tc>
          <w:tcPr>
            <w:tcW w:w="5944" w:type="dxa"/>
            <w:gridSpan w:val="2"/>
            <w:tcBorders>
              <w:top w:val="single" w:sz="4" w:space="0" w:color="auto"/>
              <w:left w:val="nil"/>
              <w:bottom w:val="single" w:sz="4" w:space="0" w:color="000000"/>
              <w:right w:val="single" w:sz="4" w:space="0" w:color="000000"/>
            </w:tcBorders>
            <w:shd w:val="clear" w:color="auto" w:fill="auto"/>
            <w:noWrap/>
            <w:vAlign w:val="bottom"/>
            <w:hideMark/>
          </w:tcPr>
          <w:p w:rsidR="003F19C3" w:rsidRPr="00FD6069" w:rsidRDefault="003F19C3" w:rsidP="003D7849">
            <w:pPr>
              <w:spacing w:after="0" w:line="240" w:lineRule="auto"/>
              <w:rPr>
                <w:rFonts w:ascii="Calibri" w:eastAsia="Times New Roman" w:hAnsi="Calibri" w:cs="Calibri"/>
                <w:bCs/>
                <w:color w:val="000000"/>
                <w:sz w:val="18"/>
                <w:szCs w:val="18"/>
                <w:lang w:eastAsia="es-CO"/>
              </w:rPr>
            </w:pPr>
            <w:r w:rsidRPr="00FD6069">
              <w:rPr>
                <w:rFonts w:ascii="Calibri" w:eastAsia="Times New Roman" w:hAnsi="Calibri" w:cs="Calibri"/>
                <w:bCs/>
                <w:color w:val="000000"/>
                <w:sz w:val="18"/>
                <w:szCs w:val="18"/>
                <w:lang w:eastAsia="es-CO"/>
              </w:rPr>
              <w:t>BASE DE PANTALLA PARA COMPUTADOR PORTATIL</w:t>
            </w:r>
          </w:p>
        </w:tc>
        <w:tc>
          <w:tcPr>
            <w:tcW w:w="619" w:type="dxa"/>
            <w:tcBorders>
              <w:top w:val="single" w:sz="4" w:space="0" w:color="auto"/>
              <w:left w:val="nil"/>
              <w:bottom w:val="single" w:sz="4" w:space="0" w:color="000000"/>
              <w:right w:val="single" w:sz="4" w:space="0" w:color="000000"/>
            </w:tcBorders>
            <w:shd w:val="clear" w:color="auto" w:fill="auto"/>
            <w:noWrap/>
            <w:vAlign w:val="bottom"/>
            <w:hideMark/>
          </w:tcPr>
          <w:p w:rsidR="003F19C3" w:rsidRPr="00245B07" w:rsidRDefault="003F19C3" w:rsidP="003D7849">
            <w:pPr>
              <w:spacing w:after="0" w:line="240" w:lineRule="auto"/>
              <w:jc w:val="center"/>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20</w:t>
            </w:r>
          </w:p>
        </w:tc>
        <w:tc>
          <w:tcPr>
            <w:tcW w:w="892" w:type="dxa"/>
            <w:tcBorders>
              <w:top w:val="single" w:sz="4" w:space="0" w:color="auto"/>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b/>
                <w:bCs/>
                <w:color w:val="000000"/>
                <w:sz w:val="18"/>
                <w:szCs w:val="18"/>
                <w:lang w:eastAsia="es-CO"/>
              </w:rPr>
            </w:pPr>
          </w:p>
        </w:tc>
        <w:tc>
          <w:tcPr>
            <w:tcW w:w="463" w:type="dxa"/>
            <w:tcBorders>
              <w:top w:val="single" w:sz="4" w:space="0" w:color="auto"/>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b/>
                <w:bCs/>
                <w:color w:val="000000"/>
                <w:sz w:val="18"/>
                <w:szCs w:val="18"/>
                <w:lang w:eastAsia="es-CO"/>
              </w:rPr>
            </w:pPr>
          </w:p>
        </w:tc>
        <w:tc>
          <w:tcPr>
            <w:tcW w:w="593" w:type="dxa"/>
            <w:tcBorders>
              <w:top w:val="single" w:sz="4" w:space="0" w:color="auto"/>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b/>
                <w:bCs/>
                <w:color w:val="000000"/>
                <w:sz w:val="18"/>
                <w:szCs w:val="18"/>
                <w:lang w:eastAsia="es-CO"/>
              </w:rPr>
            </w:pPr>
          </w:p>
        </w:tc>
      </w:tr>
      <w:tr w:rsidR="003F19C3" w:rsidRPr="003A13B2" w:rsidTr="003F19C3">
        <w:trPr>
          <w:trHeight w:val="242"/>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2</w:t>
            </w:r>
          </w:p>
        </w:tc>
        <w:tc>
          <w:tcPr>
            <w:tcW w:w="5944" w:type="dxa"/>
            <w:gridSpan w:val="2"/>
            <w:tcBorders>
              <w:top w:val="single" w:sz="4" w:space="0" w:color="auto"/>
              <w:left w:val="nil"/>
              <w:bottom w:val="single" w:sz="4" w:space="0" w:color="000000"/>
              <w:right w:val="single" w:sz="4" w:space="0" w:color="000000"/>
            </w:tcBorders>
            <w:shd w:val="clear" w:color="auto" w:fill="auto"/>
            <w:noWrap/>
            <w:vAlign w:val="bottom"/>
          </w:tcPr>
          <w:p w:rsidR="003F19C3" w:rsidRPr="00FD6069" w:rsidRDefault="003F19C3" w:rsidP="003D7849">
            <w:pPr>
              <w:spacing w:after="0" w:line="240" w:lineRule="auto"/>
              <w:rPr>
                <w:rFonts w:ascii="Calibri" w:eastAsia="Times New Roman" w:hAnsi="Calibri" w:cs="Calibri"/>
                <w:bCs/>
                <w:color w:val="000000"/>
                <w:sz w:val="18"/>
                <w:szCs w:val="18"/>
                <w:lang w:eastAsia="es-CO"/>
              </w:rPr>
            </w:pPr>
            <w:r w:rsidRPr="00FD6069">
              <w:rPr>
                <w:rFonts w:ascii="Calibri" w:eastAsia="Times New Roman" w:hAnsi="Calibri" w:cs="Calibri"/>
                <w:bCs/>
                <w:color w:val="000000"/>
                <w:sz w:val="18"/>
                <w:szCs w:val="18"/>
                <w:lang w:eastAsia="es-CO"/>
              </w:rPr>
              <w:t xml:space="preserve">ESCRITORIO EN L 70cm DE ALTO * 150 cm Ancho </w:t>
            </w:r>
            <w:proofErr w:type="spellStart"/>
            <w:r w:rsidRPr="00FD6069">
              <w:rPr>
                <w:rFonts w:ascii="Calibri" w:eastAsia="Times New Roman" w:hAnsi="Calibri" w:cs="Calibri"/>
                <w:bCs/>
                <w:color w:val="000000"/>
                <w:sz w:val="18"/>
                <w:szCs w:val="18"/>
                <w:lang w:eastAsia="es-CO"/>
              </w:rPr>
              <w:t>Retono</w:t>
            </w:r>
            <w:proofErr w:type="spellEnd"/>
            <w:r w:rsidRPr="00FD6069">
              <w:rPr>
                <w:rFonts w:ascii="Calibri" w:eastAsia="Times New Roman" w:hAnsi="Calibri" w:cs="Calibri"/>
                <w:bCs/>
                <w:color w:val="000000"/>
                <w:sz w:val="18"/>
                <w:szCs w:val="18"/>
                <w:lang w:eastAsia="es-CO"/>
              </w:rPr>
              <w:t xml:space="preserve"> (L) * 60 </w:t>
            </w:r>
            <w:proofErr w:type="spellStart"/>
            <w:r w:rsidRPr="00FD6069">
              <w:rPr>
                <w:rFonts w:ascii="Calibri" w:eastAsia="Times New Roman" w:hAnsi="Calibri" w:cs="Calibri"/>
                <w:bCs/>
                <w:color w:val="000000"/>
                <w:sz w:val="18"/>
                <w:szCs w:val="18"/>
                <w:lang w:eastAsia="es-CO"/>
              </w:rPr>
              <w:t>Cms</w:t>
            </w:r>
            <w:proofErr w:type="spellEnd"/>
            <w:r w:rsidRPr="00FD6069">
              <w:rPr>
                <w:rFonts w:ascii="Calibri" w:eastAsia="Times New Roman" w:hAnsi="Calibri" w:cs="Calibri"/>
                <w:bCs/>
                <w:color w:val="000000"/>
                <w:sz w:val="18"/>
                <w:szCs w:val="18"/>
                <w:lang w:eastAsia="es-CO"/>
              </w:rPr>
              <w:t xml:space="preserve"> fondo </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66"/>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3</w:t>
            </w:r>
          </w:p>
        </w:tc>
        <w:tc>
          <w:tcPr>
            <w:tcW w:w="5944" w:type="dxa"/>
            <w:gridSpan w:val="2"/>
            <w:tcBorders>
              <w:top w:val="single" w:sz="4" w:space="0" w:color="000000"/>
              <w:left w:val="nil"/>
              <w:bottom w:val="single" w:sz="4" w:space="0" w:color="auto"/>
              <w:right w:val="single" w:sz="4" w:space="0" w:color="000000"/>
            </w:tcBorders>
            <w:shd w:val="clear" w:color="auto" w:fill="auto"/>
            <w:vAlign w:val="bottom"/>
          </w:tcPr>
          <w:p w:rsidR="003F19C3" w:rsidRPr="00FD6069" w:rsidRDefault="003F19C3" w:rsidP="003D7849">
            <w:pPr>
              <w:spacing w:after="0" w:line="240" w:lineRule="auto"/>
              <w:rPr>
                <w:rFonts w:ascii="Calibri" w:eastAsia="Times New Roman" w:hAnsi="Calibri" w:cs="Calibri"/>
                <w:bCs/>
                <w:color w:val="000000"/>
                <w:sz w:val="18"/>
                <w:szCs w:val="18"/>
                <w:lang w:eastAsia="es-CO"/>
              </w:rPr>
            </w:pPr>
            <w:r w:rsidRPr="00FD6069">
              <w:rPr>
                <w:rFonts w:ascii="Calibri" w:eastAsia="Times New Roman" w:hAnsi="Calibri" w:cs="Calibri"/>
                <w:bCs/>
                <w:color w:val="000000"/>
                <w:sz w:val="18"/>
                <w:szCs w:val="18"/>
                <w:lang w:eastAsia="es-CO"/>
              </w:rPr>
              <w:t xml:space="preserve">ESCRITORIO SIMPLE CON MEDIDAS DE LARGO 1.20cm ancho 60cm alto 70cm y 60 cm de fondo. </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405"/>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4</w:t>
            </w: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FD6069" w:rsidRDefault="003F19C3" w:rsidP="003D7849">
            <w:pPr>
              <w:spacing w:after="0" w:line="240" w:lineRule="auto"/>
              <w:rPr>
                <w:rFonts w:ascii="Calibri" w:eastAsia="Times New Roman" w:hAnsi="Calibri" w:cs="Calibri"/>
                <w:bCs/>
                <w:color w:val="000000"/>
                <w:sz w:val="18"/>
                <w:szCs w:val="18"/>
                <w:lang w:eastAsia="es-CO"/>
              </w:rPr>
            </w:pPr>
            <w:r w:rsidRPr="00FD6069">
              <w:rPr>
                <w:rFonts w:ascii="Calibri" w:eastAsia="Times New Roman" w:hAnsi="Calibri" w:cs="Calibri"/>
                <w:bCs/>
                <w:color w:val="000000"/>
                <w:sz w:val="18"/>
                <w:szCs w:val="18"/>
                <w:lang w:eastAsia="es-CO"/>
              </w:rPr>
              <w:t xml:space="preserve">Silla ergonómica en </w:t>
            </w:r>
            <w:proofErr w:type="spellStart"/>
            <w:r w:rsidRPr="00FD6069">
              <w:rPr>
                <w:rFonts w:ascii="Calibri" w:eastAsia="Times New Roman" w:hAnsi="Calibri" w:cs="Calibri"/>
                <w:bCs/>
                <w:color w:val="000000"/>
                <w:sz w:val="18"/>
                <w:szCs w:val="18"/>
                <w:lang w:eastAsia="es-CO"/>
              </w:rPr>
              <w:t>Cordoban</w:t>
            </w:r>
            <w:proofErr w:type="spellEnd"/>
            <w:r w:rsidRPr="00FD6069">
              <w:rPr>
                <w:rFonts w:ascii="Calibri" w:eastAsia="Times New Roman" w:hAnsi="Calibri" w:cs="Calibri"/>
                <w:bCs/>
                <w:color w:val="000000"/>
                <w:sz w:val="18"/>
                <w:szCs w:val="18"/>
                <w:lang w:eastAsia="es-CO"/>
              </w:rPr>
              <w:t xml:space="preserve"> azul con asiento regulable en altura, margen de ajuste entre 18 y 50 cm, ancho entre 40 y 45 cm. Profundidad entre 38 y 42 cm, acolchado de 20mm, apoyo lumbar con un ancho entre 30  y 35 cm y altura de 45 s 55 cm.</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941"/>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5</w:t>
            </w: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FD6069" w:rsidRDefault="003F19C3" w:rsidP="003D7849">
            <w:pPr>
              <w:spacing w:after="0" w:line="240" w:lineRule="auto"/>
              <w:rPr>
                <w:rFonts w:ascii="Calibri" w:eastAsia="Times New Roman" w:hAnsi="Calibri" w:cs="Calibri"/>
                <w:bCs/>
                <w:color w:val="000000"/>
                <w:sz w:val="18"/>
                <w:szCs w:val="18"/>
                <w:lang w:eastAsia="es-CO"/>
              </w:rPr>
            </w:pPr>
            <w:proofErr w:type="spellStart"/>
            <w:r w:rsidRPr="00FD6069">
              <w:rPr>
                <w:rFonts w:ascii="Calibri" w:eastAsia="Times New Roman" w:hAnsi="Calibri" w:cs="Calibri"/>
                <w:bCs/>
                <w:color w:val="000000"/>
                <w:sz w:val="18"/>
                <w:szCs w:val="18"/>
                <w:lang w:eastAsia="es-CO"/>
              </w:rPr>
              <w:t>Sila</w:t>
            </w:r>
            <w:proofErr w:type="spellEnd"/>
            <w:r w:rsidRPr="00FD6069">
              <w:rPr>
                <w:rFonts w:ascii="Calibri" w:eastAsia="Times New Roman" w:hAnsi="Calibri" w:cs="Calibri"/>
                <w:bCs/>
                <w:color w:val="000000"/>
                <w:sz w:val="18"/>
                <w:szCs w:val="18"/>
                <w:lang w:eastAsia="es-CO"/>
              </w:rPr>
              <w:t xml:space="preserve"> ergonómica en polipropileno para oficina color azul con asiento regulable en altura, margen de ajustes entre 18 y 50 cm, ancho entre 40 y 45 cm, profundidad entre 38  y 42 cm, acolchado de 20 mm, apoyo lumbar con ancho entre 30 y 35cm y altura de 45 a 55 cm. </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10</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993"/>
          <w:jc w:val="center"/>
        </w:trPr>
        <w:tc>
          <w:tcPr>
            <w:tcW w:w="617" w:type="dxa"/>
            <w:tcBorders>
              <w:top w:val="nil"/>
              <w:left w:val="single" w:sz="4" w:space="0" w:color="000000"/>
              <w:bottom w:val="single" w:sz="4" w:space="0" w:color="000000"/>
              <w:right w:val="nil"/>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6</w:t>
            </w:r>
          </w:p>
        </w:tc>
        <w:tc>
          <w:tcPr>
            <w:tcW w:w="305" w:type="dxa"/>
            <w:tcBorders>
              <w:top w:val="nil"/>
              <w:left w:val="nil"/>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sz w:val="16"/>
                <w:szCs w:val="16"/>
                <w:lang w:eastAsia="es-CO"/>
              </w:rPr>
            </w:pP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Mouse ergonómicos para zurdos </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42"/>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7</w:t>
            </w: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proofErr w:type="spellStart"/>
            <w:r w:rsidRPr="00245B07">
              <w:rPr>
                <w:rFonts w:ascii="Calibri" w:eastAsia="Times New Roman" w:hAnsi="Calibri" w:cs="Calibri"/>
                <w:bCs/>
                <w:color w:val="000000"/>
                <w:sz w:val="18"/>
                <w:szCs w:val="18"/>
                <w:lang w:eastAsia="es-CO"/>
              </w:rPr>
              <w:t>Pad</w:t>
            </w:r>
            <w:proofErr w:type="spellEnd"/>
            <w:r w:rsidRPr="00245B07">
              <w:rPr>
                <w:rFonts w:ascii="Calibri" w:eastAsia="Times New Roman" w:hAnsi="Calibri" w:cs="Calibri"/>
                <w:bCs/>
                <w:color w:val="000000"/>
                <w:sz w:val="18"/>
                <w:szCs w:val="18"/>
                <w:lang w:eastAsia="es-CO"/>
              </w:rPr>
              <w:t xml:space="preserve"> Mouse planos sin gel </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     15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42"/>
          <w:jc w:val="center"/>
        </w:trPr>
        <w:tc>
          <w:tcPr>
            <w:tcW w:w="617" w:type="dxa"/>
            <w:tcBorders>
              <w:top w:val="nil"/>
              <w:left w:val="single" w:sz="4" w:space="0" w:color="000000"/>
              <w:bottom w:val="single" w:sz="4" w:space="0" w:color="000000"/>
              <w:right w:val="nil"/>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8</w:t>
            </w:r>
          </w:p>
        </w:tc>
        <w:tc>
          <w:tcPr>
            <w:tcW w:w="305" w:type="dxa"/>
            <w:tcBorders>
              <w:top w:val="nil"/>
              <w:left w:val="nil"/>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sz w:val="16"/>
                <w:szCs w:val="16"/>
                <w:lang w:eastAsia="es-CO"/>
              </w:rPr>
            </w:pP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Descansa Pies </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20</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42"/>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9</w:t>
            </w: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Atriles de medicamentos regulables que se baja a la altura de 1.50 </w:t>
            </w:r>
            <w:proofErr w:type="spellStart"/>
            <w:r w:rsidRPr="00245B07">
              <w:rPr>
                <w:rFonts w:ascii="Calibri" w:eastAsia="Times New Roman" w:hAnsi="Calibri" w:cs="Calibri"/>
                <w:bCs/>
                <w:color w:val="000000"/>
                <w:sz w:val="18"/>
                <w:szCs w:val="18"/>
                <w:lang w:eastAsia="es-CO"/>
              </w:rPr>
              <w:t>mts</w:t>
            </w:r>
            <w:proofErr w:type="spellEnd"/>
            <w:r w:rsidRPr="00245B07">
              <w:rPr>
                <w:rFonts w:ascii="Calibri" w:eastAsia="Times New Roman" w:hAnsi="Calibri" w:cs="Calibri"/>
                <w:bCs/>
                <w:color w:val="000000"/>
                <w:sz w:val="18"/>
                <w:szCs w:val="18"/>
                <w:lang w:eastAsia="es-CO"/>
              </w:rPr>
              <w:t xml:space="preserve">. </w:t>
            </w:r>
          </w:p>
        </w:tc>
        <w:tc>
          <w:tcPr>
            <w:tcW w:w="619" w:type="dxa"/>
            <w:tcBorders>
              <w:top w:val="single" w:sz="4" w:space="0" w:color="000000"/>
              <w:left w:val="nil"/>
              <w:bottom w:val="single" w:sz="4" w:space="0" w:color="000000"/>
              <w:right w:val="single" w:sz="4" w:space="0" w:color="000000"/>
            </w:tcBorders>
            <w:shd w:val="clear" w:color="auto" w:fill="auto"/>
            <w:noWrap/>
            <w:vAlign w:val="bottom"/>
            <w:hideMark/>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520"/>
          <w:jc w:val="center"/>
        </w:trPr>
        <w:tc>
          <w:tcPr>
            <w:tcW w:w="617" w:type="dxa"/>
            <w:tcBorders>
              <w:top w:val="nil"/>
              <w:left w:val="single" w:sz="4" w:space="0" w:color="000000"/>
              <w:bottom w:val="single" w:sz="4" w:space="0" w:color="000000"/>
              <w:right w:val="nil"/>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10</w:t>
            </w:r>
          </w:p>
        </w:tc>
        <w:tc>
          <w:tcPr>
            <w:tcW w:w="305" w:type="dxa"/>
            <w:tcBorders>
              <w:top w:val="nil"/>
              <w:left w:val="nil"/>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sz w:val="16"/>
                <w:szCs w:val="16"/>
                <w:lang w:eastAsia="es-CO"/>
              </w:rPr>
            </w:pP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Rodillos para trasferencia de pacientes </w:t>
            </w:r>
          </w:p>
        </w:tc>
        <w:tc>
          <w:tcPr>
            <w:tcW w:w="619" w:type="dxa"/>
            <w:tcBorders>
              <w:top w:val="single" w:sz="4" w:space="0" w:color="000000"/>
              <w:left w:val="nil"/>
              <w:bottom w:val="single" w:sz="4" w:space="0" w:color="000000"/>
              <w:right w:val="single" w:sz="4" w:space="0" w:color="000000"/>
            </w:tcBorders>
            <w:shd w:val="clear" w:color="auto" w:fill="auto"/>
            <w:noWrap/>
            <w:vAlign w:val="bottom"/>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42"/>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11</w:t>
            </w: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Escalerillas de 2 gradas </w:t>
            </w:r>
          </w:p>
        </w:tc>
        <w:tc>
          <w:tcPr>
            <w:tcW w:w="619" w:type="dxa"/>
            <w:tcBorders>
              <w:top w:val="single" w:sz="4" w:space="0" w:color="000000"/>
              <w:left w:val="nil"/>
              <w:bottom w:val="single" w:sz="4" w:space="0" w:color="000000"/>
              <w:right w:val="single" w:sz="4" w:space="0" w:color="000000"/>
            </w:tcBorders>
            <w:shd w:val="clear" w:color="auto" w:fill="auto"/>
            <w:noWrap/>
            <w:vAlign w:val="bottom"/>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462"/>
          <w:jc w:val="center"/>
        </w:trPr>
        <w:tc>
          <w:tcPr>
            <w:tcW w:w="617" w:type="dxa"/>
            <w:tcBorders>
              <w:top w:val="nil"/>
              <w:left w:val="single" w:sz="4" w:space="0" w:color="000000"/>
              <w:bottom w:val="single" w:sz="4" w:space="0" w:color="000000"/>
              <w:right w:val="nil"/>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12</w:t>
            </w:r>
          </w:p>
        </w:tc>
        <w:tc>
          <w:tcPr>
            <w:tcW w:w="305" w:type="dxa"/>
            <w:tcBorders>
              <w:top w:val="nil"/>
              <w:left w:val="nil"/>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sz w:val="16"/>
                <w:szCs w:val="16"/>
                <w:lang w:eastAsia="es-CO"/>
              </w:rPr>
            </w:pP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proofErr w:type="spellStart"/>
            <w:r w:rsidRPr="00245B07">
              <w:rPr>
                <w:rFonts w:ascii="Calibri" w:eastAsia="Times New Roman" w:hAnsi="Calibri" w:cs="Calibri"/>
                <w:bCs/>
                <w:color w:val="000000"/>
                <w:sz w:val="18"/>
                <w:szCs w:val="18"/>
                <w:lang w:eastAsia="es-CO"/>
              </w:rPr>
              <w:t>Botiquin</w:t>
            </w:r>
            <w:proofErr w:type="spellEnd"/>
            <w:r w:rsidRPr="00245B07">
              <w:rPr>
                <w:rFonts w:ascii="Calibri" w:eastAsia="Times New Roman" w:hAnsi="Calibri" w:cs="Calibri"/>
                <w:bCs/>
                <w:color w:val="000000"/>
                <w:sz w:val="18"/>
                <w:szCs w:val="18"/>
                <w:lang w:eastAsia="es-CO"/>
              </w:rPr>
              <w:t xml:space="preserve"> de Emergencia Tipo A </w:t>
            </w:r>
          </w:p>
        </w:tc>
        <w:tc>
          <w:tcPr>
            <w:tcW w:w="619" w:type="dxa"/>
            <w:tcBorders>
              <w:top w:val="single" w:sz="4" w:space="0" w:color="000000"/>
              <w:left w:val="nil"/>
              <w:bottom w:val="single" w:sz="4" w:space="0" w:color="000000"/>
              <w:right w:val="single" w:sz="4" w:space="0" w:color="000000"/>
            </w:tcBorders>
            <w:shd w:val="clear" w:color="auto" w:fill="auto"/>
            <w:noWrap/>
            <w:vAlign w:val="bottom"/>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42"/>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13</w:t>
            </w: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Sillas giratorias tipo taburete con ruedas, con reposapiés y apoyo de brazos </w:t>
            </w:r>
          </w:p>
        </w:tc>
        <w:tc>
          <w:tcPr>
            <w:tcW w:w="619" w:type="dxa"/>
            <w:tcBorders>
              <w:top w:val="single" w:sz="4" w:space="0" w:color="000000"/>
              <w:left w:val="nil"/>
              <w:bottom w:val="single" w:sz="4" w:space="0" w:color="000000"/>
              <w:right w:val="single" w:sz="4" w:space="0" w:color="000000"/>
            </w:tcBorders>
            <w:shd w:val="clear" w:color="auto" w:fill="auto"/>
            <w:noWrap/>
            <w:vAlign w:val="bottom"/>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42"/>
          <w:jc w:val="center"/>
        </w:trPr>
        <w:tc>
          <w:tcPr>
            <w:tcW w:w="617" w:type="dxa"/>
            <w:tcBorders>
              <w:top w:val="nil"/>
              <w:left w:val="single" w:sz="4" w:space="0" w:color="000000"/>
              <w:bottom w:val="single" w:sz="4" w:space="0" w:color="000000"/>
              <w:right w:val="nil"/>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14</w:t>
            </w:r>
          </w:p>
        </w:tc>
        <w:tc>
          <w:tcPr>
            <w:tcW w:w="305" w:type="dxa"/>
            <w:tcBorders>
              <w:top w:val="nil"/>
              <w:left w:val="nil"/>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sz w:val="16"/>
                <w:szCs w:val="16"/>
                <w:lang w:eastAsia="es-CO"/>
              </w:rPr>
            </w:pP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Guantes de Poliuretano (Par) </w:t>
            </w:r>
          </w:p>
        </w:tc>
        <w:tc>
          <w:tcPr>
            <w:tcW w:w="619" w:type="dxa"/>
            <w:tcBorders>
              <w:top w:val="single" w:sz="4" w:space="0" w:color="000000"/>
              <w:left w:val="nil"/>
              <w:bottom w:val="single" w:sz="4" w:space="0" w:color="000000"/>
              <w:right w:val="single" w:sz="4" w:space="0" w:color="000000"/>
            </w:tcBorders>
            <w:shd w:val="clear" w:color="auto" w:fill="auto"/>
            <w:noWrap/>
            <w:vAlign w:val="bottom"/>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14</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242"/>
          <w:jc w:val="center"/>
        </w:trPr>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15</w:t>
            </w:r>
          </w:p>
        </w:tc>
        <w:tc>
          <w:tcPr>
            <w:tcW w:w="5944" w:type="dxa"/>
            <w:gridSpan w:val="2"/>
            <w:tcBorders>
              <w:top w:val="single" w:sz="4" w:space="0" w:color="auto"/>
              <w:left w:val="nil"/>
              <w:bottom w:val="single" w:sz="4" w:space="0" w:color="000000"/>
              <w:right w:val="single" w:sz="4" w:space="0" w:color="000000"/>
            </w:tcBorders>
            <w:shd w:val="clear" w:color="auto" w:fill="auto"/>
            <w:vAlign w:val="center"/>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Guantes de Carnaza (Par)</w:t>
            </w:r>
          </w:p>
        </w:tc>
        <w:tc>
          <w:tcPr>
            <w:tcW w:w="619" w:type="dxa"/>
            <w:tcBorders>
              <w:top w:val="single" w:sz="4" w:space="0" w:color="000000"/>
              <w:left w:val="nil"/>
              <w:bottom w:val="single" w:sz="4" w:space="0" w:color="000000"/>
              <w:right w:val="single" w:sz="4" w:space="0" w:color="000000"/>
            </w:tcBorders>
            <w:shd w:val="clear" w:color="auto" w:fill="auto"/>
            <w:noWrap/>
            <w:vAlign w:val="bottom"/>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7</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r w:rsidR="003F19C3" w:rsidRPr="003A13B2" w:rsidTr="003F19C3">
        <w:trPr>
          <w:trHeight w:val="422"/>
          <w:jc w:val="center"/>
        </w:trPr>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9C3" w:rsidRPr="003A13B2" w:rsidRDefault="003F19C3" w:rsidP="003D7849">
            <w:pPr>
              <w:spacing w:after="0" w:line="240" w:lineRule="auto"/>
              <w:rPr>
                <w:rFonts w:ascii="Calibri" w:eastAsia="Times New Roman" w:hAnsi="Calibri" w:cs="Calibri"/>
                <w:color w:val="000000"/>
                <w:sz w:val="16"/>
                <w:szCs w:val="16"/>
                <w:lang w:eastAsia="es-CO"/>
              </w:rPr>
            </w:pPr>
            <w:r w:rsidRPr="003A13B2">
              <w:rPr>
                <w:rFonts w:ascii="Calibri" w:eastAsia="Times New Roman" w:hAnsi="Calibri" w:cs="Calibri"/>
                <w:color w:val="000000"/>
                <w:sz w:val="16"/>
                <w:szCs w:val="16"/>
                <w:lang w:eastAsia="es-CO"/>
              </w:rPr>
              <w:t>16</w:t>
            </w:r>
          </w:p>
        </w:tc>
        <w:tc>
          <w:tcPr>
            <w:tcW w:w="5804" w:type="dxa"/>
            <w:tcBorders>
              <w:top w:val="single" w:sz="4" w:space="0" w:color="auto"/>
              <w:left w:val="nil"/>
              <w:bottom w:val="single" w:sz="4" w:space="0" w:color="auto"/>
              <w:right w:val="single" w:sz="4" w:space="0" w:color="000000"/>
            </w:tcBorders>
            <w:shd w:val="clear" w:color="auto" w:fill="auto"/>
            <w:vAlign w:val="center"/>
            <w:hideMark/>
          </w:tcPr>
          <w:p w:rsidR="003F19C3" w:rsidRPr="00245B07" w:rsidRDefault="003F19C3" w:rsidP="003D7849">
            <w:pPr>
              <w:spacing w:after="0" w:line="240" w:lineRule="auto"/>
              <w:rPr>
                <w:rFonts w:ascii="Calibri" w:eastAsia="Times New Roman" w:hAnsi="Calibri" w:cs="Calibri"/>
                <w:bCs/>
                <w:color w:val="000000"/>
                <w:sz w:val="18"/>
                <w:szCs w:val="18"/>
                <w:lang w:eastAsia="es-CO"/>
              </w:rPr>
            </w:pPr>
            <w:r w:rsidRPr="00245B07">
              <w:rPr>
                <w:rFonts w:ascii="Calibri" w:eastAsia="Times New Roman" w:hAnsi="Calibri" w:cs="Calibri"/>
                <w:bCs/>
                <w:color w:val="000000"/>
                <w:sz w:val="18"/>
                <w:szCs w:val="18"/>
                <w:lang w:eastAsia="es-CO"/>
              </w:rPr>
              <w:t xml:space="preserve">Silla Gerencial ergonómica de alta calidad, material cuero sintético o tela , ancho de 65 cm, alto 112 a 121.5 cm color negro, </w:t>
            </w:r>
            <w:proofErr w:type="spellStart"/>
            <w:r w:rsidRPr="00245B07">
              <w:rPr>
                <w:rFonts w:ascii="Calibri" w:eastAsia="Times New Roman" w:hAnsi="Calibri" w:cs="Calibri"/>
                <w:bCs/>
                <w:color w:val="000000"/>
                <w:sz w:val="18"/>
                <w:szCs w:val="18"/>
                <w:lang w:eastAsia="es-CO"/>
              </w:rPr>
              <w:t>materila</w:t>
            </w:r>
            <w:proofErr w:type="spellEnd"/>
            <w:r w:rsidRPr="00245B07">
              <w:rPr>
                <w:rFonts w:ascii="Calibri" w:eastAsia="Times New Roman" w:hAnsi="Calibri" w:cs="Calibri"/>
                <w:bCs/>
                <w:color w:val="000000"/>
                <w:sz w:val="18"/>
                <w:szCs w:val="18"/>
                <w:lang w:eastAsia="es-CO"/>
              </w:rPr>
              <w:t xml:space="preserve"> de espuma, nylon, polipropileno, giro 360 grados, apoyo brazo , espaldar alto. </w:t>
            </w:r>
          </w:p>
        </w:tc>
        <w:tc>
          <w:tcPr>
            <w:tcW w:w="759" w:type="dxa"/>
            <w:gridSpan w:val="2"/>
            <w:tcBorders>
              <w:top w:val="single" w:sz="4" w:space="0" w:color="000000"/>
              <w:left w:val="nil"/>
              <w:bottom w:val="single" w:sz="4" w:space="0" w:color="000000"/>
              <w:right w:val="single" w:sz="4" w:space="0" w:color="000000"/>
            </w:tcBorders>
            <w:shd w:val="clear" w:color="auto" w:fill="auto"/>
            <w:noWrap/>
            <w:vAlign w:val="bottom"/>
          </w:tcPr>
          <w:p w:rsidR="003F19C3" w:rsidRPr="00245B07" w:rsidRDefault="003F19C3" w:rsidP="003D7849">
            <w:pPr>
              <w:spacing w:after="0" w:line="240" w:lineRule="auto"/>
              <w:jc w:val="center"/>
              <w:rPr>
                <w:rFonts w:ascii="Calibri" w:eastAsia="Times New Roman" w:hAnsi="Calibri" w:cs="Calibri"/>
                <w:color w:val="000000"/>
                <w:sz w:val="18"/>
                <w:szCs w:val="18"/>
                <w:lang w:eastAsia="es-CO"/>
              </w:rPr>
            </w:pPr>
            <w:r w:rsidRPr="00245B07">
              <w:rPr>
                <w:rFonts w:ascii="Calibri" w:eastAsia="Times New Roman" w:hAnsi="Calibri" w:cs="Calibri"/>
                <w:color w:val="000000"/>
                <w:sz w:val="18"/>
                <w:szCs w:val="18"/>
                <w:lang w:eastAsia="es-CO"/>
              </w:rPr>
              <w:t>2</w:t>
            </w:r>
          </w:p>
        </w:tc>
        <w:tc>
          <w:tcPr>
            <w:tcW w:w="892"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46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c>
          <w:tcPr>
            <w:tcW w:w="593" w:type="dxa"/>
            <w:tcBorders>
              <w:top w:val="single" w:sz="4" w:space="0" w:color="000000"/>
              <w:left w:val="nil"/>
              <w:bottom w:val="single" w:sz="4" w:space="0" w:color="000000"/>
              <w:right w:val="single" w:sz="4" w:space="0" w:color="000000"/>
            </w:tcBorders>
          </w:tcPr>
          <w:p w:rsidR="003F19C3" w:rsidRPr="003A13B2" w:rsidRDefault="003F19C3" w:rsidP="003D7849">
            <w:pPr>
              <w:spacing w:after="0" w:line="240" w:lineRule="auto"/>
              <w:jc w:val="center"/>
              <w:rPr>
                <w:rFonts w:ascii="Calibri" w:eastAsia="Times New Roman" w:hAnsi="Calibri" w:cs="Calibri"/>
                <w:color w:val="000000"/>
                <w:sz w:val="18"/>
                <w:szCs w:val="18"/>
                <w:lang w:eastAsia="es-CO"/>
              </w:rPr>
            </w:pPr>
          </w:p>
        </w:tc>
      </w:tr>
    </w:tbl>
    <w:p w:rsidR="00916B13" w:rsidRDefault="00916B13" w:rsidP="00916B13">
      <w:pPr>
        <w:spacing w:after="0" w:line="240" w:lineRule="auto"/>
        <w:jc w:val="both"/>
        <w:rPr>
          <w:rFonts w:ascii="Tahoma" w:eastAsia="Times New Roman" w:hAnsi="Tahoma" w:cs="Tahoma"/>
          <w:b/>
          <w:bCs/>
          <w:sz w:val="20"/>
          <w:szCs w:val="20"/>
          <w:lang w:eastAsia="es-ES"/>
        </w:rPr>
      </w:pPr>
    </w:p>
    <w:p w:rsidR="00CF4692" w:rsidRPr="00CF4692" w:rsidRDefault="00CF4692" w:rsidP="00CF4692">
      <w:pPr>
        <w:spacing w:after="160" w:line="259" w:lineRule="auto"/>
        <w:ind w:right="68"/>
        <w:contextualSpacing/>
        <w:jc w:val="both"/>
        <w:rPr>
          <w:rFonts w:ascii="Franklin Gothic Book" w:eastAsia="Arial" w:hAnsi="Franklin Gothic Book" w:cs="Tahoma"/>
          <w:bCs/>
          <w:sz w:val="20"/>
          <w:szCs w:val="20"/>
          <w:u w:val="single"/>
        </w:rPr>
      </w:pPr>
      <w:r w:rsidRPr="00CF4692">
        <w:rPr>
          <w:rFonts w:ascii="Franklin Gothic Book" w:eastAsia="Arial" w:hAnsi="Franklin Gothic Book" w:cs="Tahoma"/>
          <w:b/>
          <w:bCs/>
          <w:sz w:val="20"/>
          <w:szCs w:val="20"/>
          <w:u w:val="single"/>
        </w:rPr>
        <w:t>Nota 1</w:t>
      </w:r>
      <w:r w:rsidRPr="00CF469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CF4692" w:rsidRPr="00CF4692" w:rsidRDefault="00CF4692" w:rsidP="00CF4692">
      <w:pPr>
        <w:spacing w:after="160" w:line="259" w:lineRule="auto"/>
        <w:ind w:right="68"/>
        <w:contextualSpacing/>
        <w:jc w:val="both"/>
        <w:rPr>
          <w:rFonts w:ascii="Franklin Gothic Book" w:eastAsia="Arial" w:hAnsi="Franklin Gothic Book" w:cs="Tahoma"/>
          <w:bCs/>
          <w:sz w:val="20"/>
          <w:szCs w:val="20"/>
          <w:u w:val="single"/>
        </w:rPr>
      </w:pPr>
    </w:p>
    <w:p w:rsidR="00CF4692" w:rsidRPr="00CF4692" w:rsidRDefault="00CF4692" w:rsidP="00CF4692">
      <w:pPr>
        <w:spacing w:after="160" w:line="259" w:lineRule="auto"/>
        <w:ind w:right="68"/>
        <w:contextualSpacing/>
        <w:jc w:val="both"/>
        <w:rPr>
          <w:rFonts w:ascii="Franklin Gothic Book" w:eastAsia="Arial" w:hAnsi="Franklin Gothic Book" w:cs="Tahoma"/>
          <w:bCs/>
          <w:sz w:val="20"/>
          <w:szCs w:val="20"/>
          <w:u w:val="single"/>
        </w:rPr>
      </w:pPr>
      <w:r w:rsidRPr="00CF4692">
        <w:rPr>
          <w:rFonts w:ascii="Franklin Gothic Book" w:eastAsia="Arial" w:hAnsi="Franklin Gothic Book" w:cs="Tahoma"/>
          <w:b/>
          <w:bCs/>
          <w:sz w:val="20"/>
          <w:szCs w:val="20"/>
          <w:u w:val="single"/>
        </w:rPr>
        <w:t xml:space="preserve">Nota 2: </w:t>
      </w:r>
      <w:r w:rsidRPr="00CF4692">
        <w:rPr>
          <w:rFonts w:ascii="Franklin Gothic Book" w:eastAsia="Arial" w:hAnsi="Franklin Gothic Book" w:cs="Tahoma"/>
          <w:bCs/>
          <w:sz w:val="20"/>
          <w:szCs w:val="20"/>
          <w:u w:val="single"/>
        </w:rPr>
        <w:t>Los proponentes NO podrán ofertar productos diferentes a los requeridos, sin perjuicio de la marca comercial.</w:t>
      </w:r>
    </w:p>
    <w:p w:rsidR="00CF4692" w:rsidRPr="00CF4692" w:rsidRDefault="00CF4692" w:rsidP="00CF4692">
      <w:pPr>
        <w:spacing w:after="160" w:line="259" w:lineRule="auto"/>
        <w:ind w:right="68"/>
        <w:contextualSpacing/>
        <w:jc w:val="both"/>
        <w:rPr>
          <w:rFonts w:ascii="Franklin Gothic Book" w:eastAsia="Arial" w:hAnsi="Franklin Gothic Book" w:cs="Tahoma"/>
          <w:bCs/>
          <w:sz w:val="20"/>
          <w:szCs w:val="20"/>
          <w:u w:val="single"/>
        </w:rPr>
      </w:pPr>
    </w:p>
    <w:p w:rsidR="00CF4692" w:rsidRPr="00CF4692" w:rsidRDefault="00CF4692" w:rsidP="00CF4692">
      <w:pPr>
        <w:spacing w:after="160" w:line="259" w:lineRule="auto"/>
        <w:ind w:right="68"/>
        <w:contextualSpacing/>
        <w:jc w:val="both"/>
        <w:rPr>
          <w:rFonts w:ascii="Franklin Gothic Book" w:eastAsia="Arial" w:hAnsi="Franklin Gothic Book" w:cs="Tahoma"/>
          <w:bCs/>
          <w:sz w:val="20"/>
          <w:szCs w:val="20"/>
          <w:u w:val="single"/>
        </w:rPr>
      </w:pPr>
      <w:r w:rsidRPr="00CF4692">
        <w:rPr>
          <w:rFonts w:ascii="Franklin Gothic Book" w:eastAsia="Arial" w:hAnsi="Franklin Gothic Book" w:cs="Tahoma"/>
          <w:b/>
          <w:bCs/>
          <w:sz w:val="20"/>
          <w:szCs w:val="20"/>
          <w:u w:val="single"/>
        </w:rPr>
        <w:t>Nota 3</w:t>
      </w:r>
      <w:r w:rsidRPr="00CF4692">
        <w:rPr>
          <w:rFonts w:ascii="Franklin Gothic Book" w:eastAsia="Arial" w:hAnsi="Franklin Gothic Book" w:cs="Tahoma"/>
          <w:bCs/>
          <w:sz w:val="20"/>
          <w:szCs w:val="20"/>
          <w:u w:val="single"/>
        </w:rPr>
        <w:t xml:space="preserve">: Los proponentes deberán adjuntar la propuesta económica firmada y </w:t>
      </w:r>
      <w:r w:rsidRPr="00CF4692">
        <w:rPr>
          <w:rFonts w:ascii="Franklin Gothic Book" w:eastAsia="Arial" w:hAnsi="Franklin Gothic Book" w:cs="Tahoma"/>
          <w:b/>
          <w:sz w:val="20"/>
          <w:szCs w:val="20"/>
          <w:u w:val="single"/>
        </w:rPr>
        <w:t xml:space="preserve">EN MEDIO MAGNETICO </w:t>
      </w:r>
      <w:proofErr w:type="spellStart"/>
      <w:r w:rsidRPr="00CF4692">
        <w:rPr>
          <w:rFonts w:ascii="Franklin Gothic Book" w:eastAsia="Arial" w:hAnsi="Franklin Gothic Book" w:cs="Tahoma"/>
          <w:b/>
          <w:sz w:val="20"/>
          <w:szCs w:val="20"/>
          <w:u w:val="single"/>
        </w:rPr>
        <w:t>excel</w:t>
      </w:r>
      <w:proofErr w:type="spellEnd"/>
      <w:r w:rsidRPr="00CF4692">
        <w:rPr>
          <w:rFonts w:ascii="Franklin Gothic Book" w:eastAsia="Arial" w:hAnsi="Franklin Gothic Book" w:cs="Tahoma"/>
          <w:bCs/>
          <w:sz w:val="20"/>
          <w:szCs w:val="20"/>
          <w:u w:val="single"/>
        </w:rPr>
        <w:t>, las inconsistencias entre las ofertas (físico-magnético) serán de responsabilidad y riesgo del oferente.</w:t>
      </w:r>
    </w:p>
    <w:p w:rsidR="00CF4692" w:rsidRPr="00CF4692" w:rsidRDefault="00CF4692" w:rsidP="00CF4692">
      <w:pPr>
        <w:spacing w:after="160" w:line="259" w:lineRule="auto"/>
        <w:ind w:right="68"/>
        <w:contextualSpacing/>
        <w:jc w:val="both"/>
        <w:rPr>
          <w:rFonts w:ascii="Franklin Gothic Book" w:eastAsia="Arial" w:hAnsi="Franklin Gothic Book" w:cs="Tahoma"/>
          <w:b/>
          <w:bCs/>
          <w:sz w:val="20"/>
          <w:szCs w:val="20"/>
          <w:u w:val="single"/>
        </w:rPr>
      </w:pPr>
    </w:p>
    <w:p w:rsidR="00CF4692" w:rsidRPr="00CF4692" w:rsidRDefault="00CF4692" w:rsidP="00CF4692">
      <w:pPr>
        <w:spacing w:after="160" w:line="259" w:lineRule="auto"/>
        <w:ind w:right="68"/>
        <w:contextualSpacing/>
        <w:jc w:val="both"/>
        <w:rPr>
          <w:rFonts w:ascii="Franklin Gothic Book" w:eastAsia="Arial" w:hAnsi="Franklin Gothic Book" w:cs="Tahoma"/>
          <w:bCs/>
          <w:sz w:val="20"/>
          <w:szCs w:val="20"/>
          <w:u w:val="single"/>
        </w:rPr>
      </w:pPr>
      <w:r w:rsidRPr="00CF4692">
        <w:rPr>
          <w:rFonts w:ascii="Franklin Gothic Book" w:eastAsia="Arial" w:hAnsi="Franklin Gothic Book" w:cs="Tahoma"/>
          <w:b/>
          <w:bCs/>
          <w:sz w:val="20"/>
          <w:szCs w:val="20"/>
          <w:u w:val="single"/>
        </w:rPr>
        <w:t>Nota 4</w:t>
      </w:r>
      <w:r w:rsidRPr="00CF4692">
        <w:rPr>
          <w:rFonts w:ascii="Franklin Gothic Book" w:eastAsia="Arial" w:hAnsi="Franklin Gothic Book" w:cs="Tahoma"/>
          <w:bCs/>
          <w:sz w:val="20"/>
          <w:szCs w:val="20"/>
          <w:u w:val="single"/>
        </w:rPr>
        <w:t>: Los proponentes deberán adjuntar junto con su propuesta (</w:t>
      </w:r>
      <w:r w:rsidRPr="00CF4692">
        <w:rPr>
          <w:rFonts w:ascii="Franklin Gothic Book" w:eastAsia="Arial" w:hAnsi="Franklin Gothic Book" w:cs="Tahoma"/>
          <w:b/>
          <w:sz w:val="20"/>
          <w:szCs w:val="20"/>
          <w:u w:val="single"/>
        </w:rPr>
        <w:t>EN MEDIO MAGNETICO)</w:t>
      </w:r>
      <w:r w:rsidRPr="00CF4692">
        <w:rPr>
          <w:rFonts w:ascii="Franklin Gothic Book" w:eastAsia="Arial" w:hAnsi="Franklin Gothic Book" w:cs="Tahoma"/>
          <w:bCs/>
          <w:sz w:val="20"/>
          <w:szCs w:val="20"/>
          <w:u w:val="single"/>
        </w:rPr>
        <w:t>la ficha técnica de acuerdo a la norma técnica Colombiana NTC 4435, de cada uno de los bienes que ofertan.</w:t>
      </w:r>
    </w:p>
    <w:p w:rsidR="00916B13" w:rsidRDefault="00916B13" w:rsidP="00916B13">
      <w:pPr>
        <w:spacing w:after="0" w:line="240" w:lineRule="auto"/>
        <w:jc w:val="both"/>
        <w:rPr>
          <w:rFonts w:ascii="Tahoma" w:eastAsia="Times New Roman" w:hAnsi="Tahoma" w:cs="Tahoma"/>
          <w:b/>
          <w:bCs/>
          <w:sz w:val="20"/>
          <w:szCs w:val="20"/>
          <w:lang w:eastAsia="es-ES"/>
        </w:rPr>
      </w:pPr>
    </w:p>
    <w:p w:rsidR="00916B13" w:rsidRPr="005F4C02" w:rsidRDefault="00916B13" w:rsidP="00916B13">
      <w:pPr>
        <w:spacing w:after="0" w:line="240" w:lineRule="auto"/>
        <w:jc w:val="both"/>
        <w:rPr>
          <w:rFonts w:ascii="Tahoma" w:eastAsia="Times New Roman" w:hAnsi="Tahoma" w:cs="Tahoma"/>
          <w:b/>
          <w:bCs/>
          <w:sz w:val="20"/>
          <w:szCs w:val="20"/>
          <w:lang w:eastAsia="es-ES"/>
        </w:rPr>
      </w:pPr>
    </w:p>
    <w:p w:rsidR="00916B13" w:rsidRPr="000B41B3" w:rsidRDefault="00916B13" w:rsidP="00916B13">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916B13" w:rsidRPr="000B41B3" w:rsidRDefault="00916B13" w:rsidP="00916B13">
      <w:pPr>
        <w:spacing w:after="0" w:line="240" w:lineRule="auto"/>
        <w:jc w:val="both"/>
        <w:rPr>
          <w:rFonts w:ascii="Tahoma" w:eastAsia="Times New Roman" w:hAnsi="Tahoma" w:cs="Tahoma"/>
          <w:color w:val="000000"/>
          <w:sz w:val="20"/>
          <w:szCs w:val="20"/>
          <w:lang w:val="es-ES"/>
        </w:rPr>
      </w:pPr>
    </w:p>
    <w:p w:rsidR="00916B13" w:rsidRPr="000B41B3" w:rsidRDefault="00916B13" w:rsidP="00916B13">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16B13" w:rsidRPr="000B41B3" w:rsidRDefault="00916B13" w:rsidP="00916B13">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16B13" w:rsidRPr="000B41B3" w:rsidRDefault="00916B13" w:rsidP="00916B13">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16B13" w:rsidRPr="005F4C02" w:rsidRDefault="00916B13" w:rsidP="00916B13">
      <w:pPr>
        <w:rPr>
          <w:lang w:val="es-ES"/>
        </w:rPr>
      </w:pPr>
    </w:p>
    <w:p w:rsidR="00916B13" w:rsidRPr="004A32BF" w:rsidRDefault="00916B13" w:rsidP="00916B13">
      <w:pPr>
        <w:rPr>
          <w:lang w:val="es-ES"/>
        </w:rPr>
      </w:pPr>
    </w:p>
    <w:p w:rsidR="00916B13" w:rsidRDefault="00916B13" w:rsidP="00916B13"/>
    <w:p w:rsidR="002E4731" w:rsidRDefault="002E4731"/>
    <w:sectPr w:rsidR="002E4731"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AE" w:rsidRDefault="00B645AE">
      <w:pPr>
        <w:spacing w:after="0" w:line="240" w:lineRule="auto"/>
      </w:pPr>
      <w:r>
        <w:separator/>
      </w:r>
    </w:p>
  </w:endnote>
  <w:endnote w:type="continuationSeparator" w:id="0">
    <w:p w:rsidR="00B645AE" w:rsidRDefault="00B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9A" w:rsidRDefault="00B645AE"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AE" w:rsidRDefault="00B645AE">
      <w:pPr>
        <w:spacing w:after="0" w:line="240" w:lineRule="auto"/>
      </w:pPr>
      <w:r>
        <w:separator/>
      </w:r>
    </w:p>
  </w:footnote>
  <w:footnote w:type="continuationSeparator" w:id="0">
    <w:p w:rsidR="00B645AE" w:rsidRDefault="00B64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B645AE" w:rsidP="0009669A">
        <w:pPr>
          <w:pStyle w:val="Encabezado"/>
        </w:pPr>
      </w:p>
      <w:p w:rsidR="002F37E9" w:rsidRDefault="00B645AE">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3CF3CC5"/>
    <w:multiLevelType w:val="hybridMultilevel"/>
    <w:tmpl w:val="10AE5B20"/>
    <w:lvl w:ilvl="0" w:tplc="E3CC8606">
      <w:start w:val="1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13"/>
    <w:rsid w:val="002E4731"/>
    <w:rsid w:val="003F19C3"/>
    <w:rsid w:val="00916B13"/>
    <w:rsid w:val="00B645AE"/>
    <w:rsid w:val="00CF4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1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916B13"/>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916B13"/>
  </w:style>
  <w:style w:type="paragraph" w:styleId="Piedepgina">
    <w:name w:val="footer"/>
    <w:basedOn w:val="Normal"/>
    <w:link w:val="PiedepginaCar"/>
    <w:uiPriority w:val="99"/>
    <w:unhideWhenUsed/>
    <w:rsid w:val="00916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6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1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916B13"/>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916B13"/>
  </w:style>
  <w:style w:type="paragraph" w:styleId="Piedepgina">
    <w:name w:val="footer"/>
    <w:basedOn w:val="Normal"/>
    <w:link w:val="PiedepginaCar"/>
    <w:uiPriority w:val="99"/>
    <w:unhideWhenUsed/>
    <w:rsid w:val="00916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2225</Words>
  <Characters>12243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2023-03-06T22:43:00Z</dcterms:created>
  <dcterms:modified xsi:type="dcterms:W3CDTF">2023-03-06T22:43:00Z</dcterms:modified>
</cp:coreProperties>
</file>