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2D3455CE" w:rsidR="00D53F7A" w:rsidRPr="00027248" w:rsidRDefault="00D53F7A" w:rsidP="00D53F7A">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 xml:space="preserve">Asunto: </w:t>
      </w:r>
      <w:r w:rsidR="002F37E9" w:rsidRPr="00027248">
        <w:rPr>
          <w:rFonts w:ascii="Tahoma" w:eastAsia="Times New Roman" w:hAnsi="Tahoma" w:cs="Tahoma"/>
          <w:b/>
          <w:sz w:val="20"/>
          <w:szCs w:val="20"/>
          <w:lang w:val="es-ES"/>
        </w:rPr>
        <w:t xml:space="preserve">Convocatoria </w:t>
      </w:r>
      <w:r w:rsidR="00657A28" w:rsidRPr="00027248">
        <w:rPr>
          <w:rFonts w:ascii="Tahoma" w:eastAsia="Times New Roman" w:hAnsi="Tahoma" w:cs="Tahoma"/>
          <w:b/>
          <w:sz w:val="20"/>
          <w:szCs w:val="20"/>
          <w:lang w:val="es-ES"/>
        </w:rPr>
        <w:t>Mínima</w:t>
      </w:r>
      <w:r w:rsidR="002F37E9" w:rsidRPr="00027248">
        <w:rPr>
          <w:rFonts w:ascii="Tahoma" w:eastAsia="Times New Roman" w:hAnsi="Tahoma" w:cs="Tahoma"/>
          <w:b/>
          <w:sz w:val="20"/>
          <w:szCs w:val="20"/>
          <w:lang w:val="es-ES"/>
        </w:rPr>
        <w:t xml:space="preserve"> </w:t>
      </w:r>
      <w:r w:rsidR="00657A28" w:rsidRPr="00027248">
        <w:rPr>
          <w:rFonts w:ascii="Tahoma" w:eastAsia="Times New Roman" w:hAnsi="Tahoma" w:cs="Tahoma"/>
          <w:b/>
          <w:sz w:val="20"/>
          <w:szCs w:val="20"/>
          <w:lang w:val="es-ES"/>
        </w:rPr>
        <w:t>Cuantía</w:t>
      </w:r>
      <w:r w:rsidRPr="00027248">
        <w:rPr>
          <w:rFonts w:ascii="Tahoma" w:eastAsia="Times New Roman" w:hAnsi="Tahoma" w:cs="Tahoma"/>
          <w:b/>
          <w:sz w:val="20"/>
          <w:szCs w:val="20"/>
          <w:lang w:val="es-ES"/>
        </w:rPr>
        <w:t xml:space="preserve"> No. </w:t>
      </w:r>
      <w:r w:rsidR="008D5670">
        <w:rPr>
          <w:rFonts w:ascii="Tahoma" w:eastAsia="Times New Roman" w:hAnsi="Tahoma" w:cs="Tahoma"/>
          <w:b/>
          <w:sz w:val="20"/>
          <w:szCs w:val="20"/>
          <w:lang w:val="es-ES"/>
        </w:rPr>
        <w:t>035</w:t>
      </w:r>
      <w:r w:rsidR="00657A28" w:rsidRPr="00027248">
        <w:rPr>
          <w:rFonts w:ascii="Tahoma" w:eastAsia="Times New Roman" w:hAnsi="Tahoma" w:cs="Tahoma"/>
          <w:b/>
          <w:sz w:val="20"/>
          <w:szCs w:val="20"/>
          <w:lang w:val="es-ES"/>
        </w:rPr>
        <w:t xml:space="preserve"> de </w:t>
      </w:r>
      <w:r w:rsidR="008D5670">
        <w:rPr>
          <w:rFonts w:ascii="Tahoma" w:eastAsia="Times New Roman" w:hAnsi="Tahoma" w:cs="Tahoma"/>
          <w:b/>
          <w:sz w:val="20"/>
          <w:szCs w:val="20"/>
          <w:lang w:val="es-ES"/>
        </w:rPr>
        <w:t>2023</w:t>
      </w:r>
    </w:p>
    <w:p w14:paraId="4C66ADB4" w14:textId="77777777" w:rsidR="00027248" w:rsidRPr="00027248" w:rsidRDefault="00027248" w:rsidP="00027248">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646E83BE" w14:textId="77777777" w:rsidR="00637CE9" w:rsidRPr="00E52D30" w:rsidRDefault="00637CE9"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23C34166" w14:textId="77777777" w:rsidR="008D5670" w:rsidRPr="00027248" w:rsidRDefault="008D5670" w:rsidP="008D5670">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 xml:space="preserve">Asunto: Convocatoria Mínima Cuantía No. </w:t>
      </w:r>
      <w:r>
        <w:rPr>
          <w:rFonts w:ascii="Tahoma" w:eastAsia="Times New Roman" w:hAnsi="Tahoma" w:cs="Tahoma"/>
          <w:b/>
          <w:sz w:val="20"/>
          <w:szCs w:val="20"/>
          <w:lang w:val="es-ES"/>
        </w:rPr>
        <w:t>035</w:t>
      </w:r>
      <w:r w:rsidRPr="00027248">
        <w:rPr>
          <w:rFonts w:ascii="Tahoma" w:eastAsia="Times New Roman" w:hAnsi="Tahoma" w:cs="Tahoma"/>
          <w:b/>
          <w:sz w:val="20"/>
          <w:szCs w:val="20"/>
          <w:lang w:val="es-ES"/>
        </w:rPr>
        <w:t xml:space="preserve"> de </w:t>
      </w:r>
      <w:r>
        <w:rPr>
          <w:rFonts w:ascii="Tahoma" w:eastAsia="Times New Roman" w:hAnsi="Tahoma" w:cs="Tahoma"/>
          <w:b/>
          <w:sz w:val="20"/>
          <w:szCs w:val="20"/>
          <w:lang w:val="es-ES"/>
        </w:rPr>
        <w:t>2023</w:t>
      </w:r>
    </w:p>
    <w:p w14:paraId="14B0B781" w14:textId="77777777" w:rsidR="008D5670" w:rsidRPr="00027248" w:rsidRDefault="008D5670" w:rsidP="008D5670">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7A5B2882" w14:textId="5A7C9459" w:rsidR="00637CE9" w:rsidRDefault="00637CE9" w:rsidP="00637CE9">
      <w:pPr>
        <w:spacing w:after="0" w:line="240" w:lineRule="auto"/>
        <w:contextualSpacing/>
        <w:jc w:val="both"/>
        <w:rPr>
          <w:rFonts w:ascii="Tahoma" w:eastAsia="Times New Roman" w:hAnsi="Tahoma" w:cs="Tahoma"/>
          <w:b/>
          <w:sz w:val="20"/>
          <w:szCs w:val="20"/>
          <w:lang w:val="es-MX" w:eastAsia="es-MX"/>
        </w:rPr>
      </w:pP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8C19023"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64C38CBE"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3CFB42CB"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0E3E438F"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7853F4EB" w14:textId="77777777" w:rsidR="008D5670" w:rsidRPr="00027248" w:rsidRDefault="008D5670" w:rsidP="008D5670">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 xml:space="preserve">Asunto: Convocatoria Mínima Cuantía No. </w:t>
      </w:r>
      <w:r>
        <w:rPr>
          <w:rFonts w:ascii="Tahoma" w:eastAsia="Times New Roman" w:hAnsi="Tahoma" w:cs="Tahoma"/>
          <w:b/>
          <w:sz w:val="20"/>
          <w:szCs w:val="20"/>
          <w:lang w:val="es-ES"/>
        </w:rPr>
        <w:t>035</w:t>
      </w:r>
      <w:r w:rsidRPr="00027248">
        <w:rPr>
          <w:rFonts w:ascii="Tahoma" w:eastAsia="Times New Roman" w:hAnsi="Tahoma" w:cs="Tahoma"/>
          <w:b/>
          <w:sz w:val="20"/>
          <w:szCs w:val="20"/>
          <w:lang w:val="es-ES"/>
        </w:rPr>
        <w:t xml:space="preserve"> de </w:t>
      </w:r>
      <w:r>
        <w:rPr>
          <w:rFonts w:ascii="Tahoma" w:eastAsia="Times New Roman" w:hAnsi="Tahoma" w:cs="Tahoma"/>
          <w:b/>
          <w:sz w:val="20"/>
          <w:szCs w:val="20"/>
          <w:lang w:val="es-ES"/>
        </w:rPr>
        <w:t>2023</w:t>
      </w:r>
    </w:p>
    <w:p w14:paraId="47E7CC5D" w14:textId="77777777" w:rsidR="008D5670" w:rsidRPr="00027248" w:rsidRDefault="008D5670" w:rsidP="008D5670">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326FCB82" w14:textId="77777777" w:rsidR="00637CE9" w:rsidRPr="00E52D30" w:rsidRDefault="00637CE9"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5E804446" w14:textId="77777777" w:rsidR="00027248" w:rsidRDefault="00027248"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2297E254" w14:textId="77777777" w:rsidR="008D5670" w:rsidRPr="00027248" w:rsidRDefault="008D5670" w:rsidP="008D5670">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 xml:space="preserve">Asunto: Convocatoria Mínima Cuantía No. </w:t>
      </w:r>
      <w:r>
        <w:rPr>
          <w:rFonts w:ascii="Tahoma" w:eastAsia="Times New Roman" w:hAnsi="Tahoma" w:cs="Tahoma"/>
          <w:b/>
          <w:sz w:val="20"/>
          <w:szCs w:val="20"/>
          <w:lang w:val="es-ES"/>
        </w:rPr>
        <w:t>035</w:t>
      </w:r>
      <w:r w:rsidRPr="00027248">
        <w:rPr>
          <w:rFonts w:ascii="Tahoma" w:eastAsia="Times New Roman" w:hAnsi="Tahoma" w:cs="Tahoma"/>
          <w:b/>
          <w:sz w:val="20"/>
          <w:szCs w:val="20"/>
          <w:lang w:val="es-ES"/>
        </w:rPr>
        <w:t xml:space="preserve"> de </w:t>
      </w:r>
      <w:r>
        <w:rPr>
          <w:rFonts w:ascii="Tahoma" w:eastAsia="Times New Roman" w:hAnsi="Tahoma" w:cs="Tahoma"/>
          <w:b/>
          <w:sz w:val="20"/>
          <w:szCs w:val="20"/>
          <w:lang w:val="es-ES"/>
        </w:rPr>
        <w:t>2023</w:t>
      </w:r>
    </w:p>
    <w:p w14:paraId="37D2827D" w14:textId="77777777" w:rsidR="008D5670" w:rsidRPr="00027248" w:rsidRDefault="008D5670" w:rsidP="008D5670">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bookmarkStart w:id="0" w:name="_GoBack"/>
      <w:bookmarkEnd w:id="0"/>
    </w:p>
    <w:p w14:paraId="40ED90F4" w14:textId="5E094BC9" w:rsidR="0062209F" w:rsidRPr="00027248" w:rsidRDefault="007178B5" w:rsidP="00027248">
      <w:pPr>
        <w:spacing w:line="240" w:lineRule="auto"/>
        <w:ind w:right="12"/>
        <w:jc w:val="both"/>
        <w:rPr>
          <w:rFonts w:ascii="Tahoma" w:eastAsia="Times New Roman" w:hAnsi="Tahoma" w:cs="Tahoma"/>
          <w:b/>
          <w:iCs/>
          <w:sz w:val="20"/>
          <w:szCs w:val="20"/>
          <w:lang w:val="es-ES" w:eastAsia="es-ES"/>
        </w:rPr>
      </w:pPr>
      <w:r w:rsidRPr="00027248">
        <w:rPr>
          <w:rFonts w:ascii="Tahoma" w:eastAsia="Times New Roman" w:hAnsi="Tahoma" w:cs="Tahoma"/>
          <w:b/>
          <w:bCs/>
          <w:sz w:val="20"/>
          <w:szCs w:val="20"/>
          <w:lang w:val="es-ES" w:eastAsia="es-ES"/>
        </w:rPr>
        <w:t xml:space="preserve">CONDICIONES </w:t>
      </w:r>
      <w:r w:rsidR="00382D8E" w:rsidRPr="00027248">
        <w:rPr>
          <w:rFonts w:ascii="Tahoma" w:eastAsia="Times New Roman" w:hAnsi="Tahoma" w:cs="Tahoma"/>
          <w:b/>
          <w:bCs/>
          <w:sz w:val="20"/>
          <w:szCs w:val="20"/>
          <w:lang w:val="es-ES" w:eastAsia="es-ES"/>
        </w:rPr>
        <w:t>TÉCNICAS</w:t>
      </w:r>
      <w:r w:rsidRPr="00027248">
        <w:rPr>
          <w:rFonts w:ascii="Tahoma" w:eastAsia="Times New Roman" w:hAnsi="Tahoma" w:cs="Tahoma"/>
          <w:b/>
          <w:bCs/>
          <w:sz w:val="20"/>
          <w:szCs w:val="20"/>
          <w:lang w:val="es-ES" w:eastAsia="es-ES"/>
        </w:rPr>
        <w:t xml:space="preserve"> DEL OBJETO A CONTRATAR</w:t>
      </w:r>
    </w:p>
    <w:p w14:paraId="3FE58932" w14:textId="77777777" w:rsidR="00637CE9" w:rsidRPr="000B41B3" w:rsidRDefault="00637CE9" w:rsidP="00027248">
      <w:pPr>
        <w:pStyle w:val="Prrafodelista"/>
        <w:spacing w:line="240" w:lineRule="auto"/>
        <w:ind w:right="12"/>
        <w:jc w:val="both"/>
        <w:rPr>
          <w:rFonts w:ascii="Tahoma" w:eastAsia="Times New Roman" w:hAnsi="Tahoma" w:cs="Tahoma"/>
          <w:b/>
          <w:iCs/>
          <w:sz w:val="20"/>
          <w:szCs w:val="20"/>
          <w:lang w:val="es-ES" w:eastAsia="es-ES"/>
        </w:rPr>
      </w:pPr>
    </w:p>
    <w:p w14:paraId="35AF73A3"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Detección de virus informáticos y </w:t>
      </w:r>
      <w:proofErr w:type="spellStart"/>
      <w:r>
        <w:rPr>
          <w:rFonts w:ascii="Calibri" w:hAnsi="Calibri"/>
        </w:rPr>
        <w:t>Antiespía</w:t>
      </w:r>
      <w:proofErr w:type="spellEnd"/>
    </w:p>
    <w:p w14:paraId="26F3F58E"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bCs/>
        </w:rPr>
        <w:t>A</w:t>
      </w:r>
      <w:r>
        <w:rPr>
          <w:rFonts w:ascii="Calibri" w:hAnsi="Calibri"/>
        </w:rPr>
        <w:t>ntispyware</w:t>
      </w:r>
    </w:p>
    <w:p w14:paraId="78200B0B"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Anti-</w:t>
      </w:r>
      <w:proofErr w:type="spellStart"/>
      <w:r>
        <w:rPr>
          <w:rFonts w:ascii="Calibri" w:hAnsi="Calibri"/>
          <w:bCs/>
        </w:rPr>
        <w:t>Phishing</w:t>
      </w:r>
      <w:proofErr w:type="spellEnd"/>
    </w:p>
    <w:p w14:paraId="0054A9A0"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 xml:space="preserve">Bloqueo de </w:t>
      </w:r>
      <w:proofErr w:type="spellStart"/>
      <w:r>
        <w:rPr>
          <w:rFonts w:ascii="Calibri" w:hAnsi="Calibri"/>
          <w:bCs/>
        </w:rPr>
        <w:t>Exploits</w:t>
      </w:r>
      <w:proofErr w:type="spellEnd"/>
    </w:p>
    <w:p w14:paraId="4AFBFFB8"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Análisis de ficheros mientras se descargan de Internet</w:t>
      </w:r>
    </w:p>
    <w:p w14:paraId="408E1036"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Control de dispositivos extraíbles</w:t>
      </w:r>
    </w:p>
    <w:p w14:paraId="2510ABBB"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Análisis en estado inactivo</w:t>
      </w:r>
    </w:p>
    <w:p w14:paraId="0B98DCAF"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Aplicaciones potencialmente peligrosas  </w:t>
      </w:r>
    </w:p>
    <w:p w14:paraId="0256DE73"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Plataforma de administración centralizada </w:t>
      </w:r>
    </w:p>
    <w:p w14:paraId="59A09015"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Actualización en línea </w:t>
      </w:r>
    </w:p>
    <w:p w14:paraId="7FC45935"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Baja utilización de recursos del sistema donde se instala.</w:t>
      </w:r>
    </w:p>
    <w:p w14:paraId="2A9F4675"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Soporte en la instalación y solución de problemas del antivirus por partes del proveedor.</w:t>
      </w:r>
    </w:p>
    <w:p w14:paraId="3B5EC840"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 xml:space="preserve">El proveedor debe ser </w:t>
      </w:r>
      <w:proofErr w:type="spellStart"/>
      <w:r>
        <w:rPr>
          <w:rFonts w:ascii="Calibri" w:hAnsi="Calibri"/>
          <w:bCs/>
        </w:rPr>
        <w:t>Partner</w:t>
      </w:r>
      <w:proofErr w:type="spellEnd"/>
      <w:r>
        <w:rPr>
          <w:rFonts w:ascii="Calibri" w:hAnsi="Calibri"/>
          <w:bCs/>
        </w:rPr>
        <w:t xml:space="preserve"> Gold certificado de la marca ofertada.</w:t>
      </w:r>
    </w:p>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8CF2568" w14:textId="121DAC87" w:rsidR="002D2D70" w:rsidRDefault="002D2D70" w:rsidP="00657A28">
      <w:pPr>
        <w:spacing w:after="0" w:line="240" w:lineRule="auto"/>
        <w:ind w:right="44"/>
        <w:jc w:val="both"/>
        <w:rPr>
          <w:rFonts w:ascii="Tahoma" w:hAnsi="Tahoma" w:cs="Tahoma"/>
          <w:b/>
          <w:sz w:val="20"/>
          <w:szCs w:val="20"/>
        </w:rPr>
      </w:pPr>
      <w:r>
        <w:rPr>
          <w:rFonts w:ascii="Tahoma" w:hAnsi="Tahoma" w:cs="Tahoma"/>
          <w:b/>
          <w:sz w:val="20"/>
          <w:szCs w:val="20"/>
        </w:rPr>
        <w:t>NOTA: LA ADJUDICACIÓN SERA TOTAL</w:t>
      </w:r>
      <w:r w:rsidR="00682BBE">
        <w:rPr>
          <w:rFonts w:ascii="Tahoma" w:hAnsi="Tahoma" w:cs="Tahoma"/>
          <w:b/>
          <w:sz w:val="20"/>
          <w:szCs w:val="20"/>
        </w:rPr>
        <w:t>.</w:t>
      </w:r>
    </w:p>
    <w:p w14:paraId="155D3218" w14:textId="77777777" w:rsidR="002D2D70" w:rsidRDefault="002D2D70" w:rsidP="00657A28">
      <w:pPr>
        <w:spacing w:after="0" w:line="240" w:lineRule="auto"/>
        <w:ind w:right="44"/>
        <w:jc w:val="both"/>
        <w:rPr>
          <w:rFonts w:ascii="Tahoma" w:hAnsi="Tahoma" w:cs="Tahoma"/>
          <w:b/>
          <w:sz w:val="20"/>
          <w:szCs w:val="20"/>
        </w:rPr>
      </w:pPr>
    </w:p>
    <w:p w14:paraId="5F68C7EC" w14:textId="6310FB47" w:rsidR="00637CE9" w:rsidRDefault="00637CE9" w:rsidP="00657A28">
      <w:pPr>
        <w:spacing w:after="0" w:line="240" w:lineRule="auto"/>
        <w:ind w:right="44"/>
        <w:jc w:val="both"/>
        <w:rPr>
          <w:rFonts w:ascii="Tahoma" w:hAnsi="Tahoma" w:cs="Tahoma"/>
          <w:b/>
          <w:sz w:val="20"/>
          <w:szCs w:val="20"/>
        </w:rPr>
      </w:pPr>
      <w:r>
        <w:rPr>
          <w:rFonts w:ascii="Tahoma" w:hAnsi="Tahoma" w:cs="Tahoma"/>
          <w:b/>
          <w:sz w:val="20"/>
          <w:szCs w:val="20"/>
        </w:rPr>
        <w:t xml:space="preserve">FAVOR DISCRIMNAR PROPUESTA ECONOMICA </w:t>
      </w:r>
    </w:p>
    <w:p w14:paraId="51CA905C" w14:textId="77777777" w:rsidR="00637CE9" w:rsidRPr="00E52D30" w:rsidRDefault="00637CE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D4930" w14:textId="77777777" w:rsidR="00C91990" w:rsidRDefault="00C91990" w:rsidP="006925A2">
      <w:pPr>
        <w:spacing w:after="0" w:line="240" w:lineRule="auto"/>
      </w:pPr>
      <w:r>
        <w:separator/>
      </w:r>
    </w:p>
  </w:endnote>
  <w:endnote w:type="continuationSeparator" w:id="0">
    <w:p w14:paraId="64A73DC3" w14:textId="77777777" w:rsidR="00C91990" w:rsidRDefault="00C91990"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9AEF1" w14:textId="77777777" w:rsidR="00C91990" w:rsidRDefault="00C91990" w:rsidP="006925A2">
      <w:pPr>
        <w:spacing w:after="0" w:line="240" w:lineRule="auto"/>
      </w:pPr>
      <w:r>
        <w:separator/>
      </w:r>
    </w:p>
  </w:footnote>
  <w:footnote w:type="continuationSeparator" w:id="0">
    <w:p w14:paraId="36140D31" w14:textId="77777777" w:rsidR="00C91990" w:rsidRDefault="00C91990"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3A65303"/>
    <w:multiLevelType w:val="hybridMultilevel"/>
    <w:tmpl w:val="57AE20EE"/>
    <w:lvl w:ilvl="0" w:tplc="A1909AC0">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4">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6">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
  </w:num>
  <w:num w:numId="7">
    <w:abstractNumId w:val="23"/>
  </w:num>
  <w:num w:numId="8">
    <w:abstractNumId w:val="22"/>
  </w:num>
  <w:num w:numId="9">
    <w:abstractNumId w:val="8"/>
  </w:num>
  <w:num w:numId="10">
    <w:abstractNumId w:val="2"/>
  </w:num>
  <w:num w:numId="11">
    <w:abstractNumId w:val="16"/>
  </w:num>
  <w:num w:numId="12">
    <w:abstractNumId w:val="6"/>
  </w:num>
  <w:num w:numId="13">
    <w:abstractNumId w:val="11"/>
  </w:num>
  <w:num w:numId="14">
    <w:abstractNumId w:val="4"/>
  </w:num>
  <w:num w:numId="15">
    <w:abstractNumId w:val="17"/>
  </w:num>
  <w:num w:numId="16">
    <w:abstractNumId w:val="24"/>
  </w:num>
  <w:num w:numId="17">
    <w:abstractNumId w:val="14"/>
  </w:num>
  <w:num w:numId="18">
    <w:abstractNumId w:val="27"/>
  </w:num>
  <w:num w:numId="19">
    <w:abstractNumId w:val="26"/>
  </w:num>
  <w:num w:numId="20">
    <w:abstractNumId w:val="33"/>
  </w:num>
  <w:num w:numId="21">
    <w:abstractNumId w:val="30"/>
  </w:num>
  <w:num w:numId="22">
    <w:abstractNumId w:val="7"/>
  </w:num>
  <w:num w:numId="23">
    <w:abstractNumId w:val="31"/>
  </w:num>
  <w:num w:numId="24">
    <w:abstractNumId w:val="5"/>
  </w:num>
  <w:num w:numId="25">
    <w:abstractNumId w:val="28"/>
  </w:num>
  <w:num w:numId="26">
    <w:abstractNumId w:val="13"/>
  </w:num>
  <w:num w:numId="27">
    <w:abstractNumId w:val="20"/>
  </w:num>
  <w:num w:numId="28">
    <w:abstractNumId w:val="9"/>
  </w:num>
  <w:num w:numId="29">
    <w:abstractNumId w:val="18"/>
  </w:num>
  <w:num w:numId="30">
    <w:abstractNumId w:val="21"/>
  </w:num>
  <w:num w:numId="31">
    <w:abstractNumId w:val="19"/>
  </w:num>
  <w:num w:numId="32">
    <w:abstractNumId w:val="15"/>
  </w:num>
  <w:num w:numId="33">
    <w:abstractNumId w:val="12"/>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27248"/>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D5670"/>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1990"/>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07055"/>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3A7D-01DB-4824-AAF2-094D9D60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2005</Words>
  <Characters>11031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2023-03-28T16:53:00Z</dcterms:created>
  <dcterms:modified xsi:type="dcterms:W3CDTF">2023-03-28T16:53:00Z</dcterms:modified>
</cp:coreProperties>
</file>