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601112">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55464A">
        <w:rPr>
          <w:rFonts w:ascii="Franklin Gothic Book" w:eastAsia="Times New Roman" w:hAnsi="Franklin Gothic Book" w:cs="Tahoma"/>
          <w:b/>
          <w:color w:val="000000"/>
          <w:sz w:val="20"/>
          <w:szCs w:val="20"/>
          <w:lang w:val="es-ES"/>
        </w:rPr>
        <w:t>047</w:t>
      </w:r>
      <w:r w:rsidR="002C49BC" w:rsidRPr="002C49BC">
        <w:rPr>
          <w:rFonts w:ascii="Franklin Gothic Book" w:eastAsia="Times New Roman" w:hAnsi="Franklin Gothic Book" w:cs="Tahoma"/>
          <w:b/>
          <w:color w:val="000000"/>
          <w:sz w:val="20"/>
          <w:szCs w:val="20"/>
          <w:lang w:val="es-ES"/>
        </w:rPr>
        <w:t xml:space="preserve"> de </w:t>
      </w:r>
      <w:r w:rsidR="00123A20">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5464A" w:rsidP="005174B1">
      <w:pPr>
        <w:contextualSpacing/>
        <w:rPr>
          <w:rFonts w:ascii="Franklin Gothic Book" w:eastAsia="Times New Roman" w:hAnsi="Franklin Gothic Book" w:cs="Tahoma"/>
          <w:b/>
          <w:sz w:val="20"/>
          <w:szCs w:val="20"/>
          <w:lang w:val="es-MX" w:eastAsia="es-MX"/>
        </w:rPr>
      </w:pPr>
      <w:r w:rsidRPr="0055464A">
        <w:rPr>
          <w:rFonts w:ascii="Franklin Gothic Book" w:eastAsia="Times New Roman" w:hAnsi="Franklin Gothic Book" w:cs="Tahoma"/>
          <w:b/>
          <w:sz w:val="20"/>
          <w:szCs w:val="20"/>
          <w:lang w:val="es-ES" w:eastAsia="es-ES"/>
        </w:rPr>
        <w:t>Objeto: SUMINISTRO DE ELEMENTOS DE OFICINA Y UTILES DE ESCRITORIO PARA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D375B3">
        <w:rPr>
          <w:rFonts w:ascii="Franklin Gothic Book" w:eastAsia="Times New Roman" w:hAnsi="Franklin Gothic Book" w:cs="Tahoma"/>
          <w:color w:val="000000"/>
          <w:sz w:val="20"/>
          <w:szCs w:val="20"/>
          <w:lang w:val="es-ES"/>
        </w:rPr>
        <w:t xml:space="preserve">Mínima </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w:t>
      </w:r>
      <w:r w:rsidR="00D375B3">
        <w:rPr>
          <w:rFonts w:ascii="Franklin Gothic Book" w:hAnsi="Franklin Gothic Book" w:cs="Tahoma"/>
          <w:sz w:val="20"/>
          <w:szCs w:val="20"/>
          <w:u w:val="single"/>
        </w:rPr>
        <w:t>tante del proceso de Selección</w:t>
      </w:r>
      <w:r w:rsidRPr="002C49BC">
        <w:rPr>
          <w:rFonts w:ascii="Franklin Gothic Book" w:hAnsi="Franklin Gothic Book" w:cs="Tahoma"/>
          <w:sz w:val="20"/>
          <w:szCs w:val="20"/>
          <w:u w:val="single"/>
        </w:rPr>
        <w:t xml:space="preserve"> de </w:t>
      </w:r>
      <w:r w:rsidR="00D375B3">
        <w:rPr>
          <w:rFonts w:ascii="Franklin Gothic Book" w:hAnsi="Franklin Gothic Book" w:cs="Tahoma"/>
          <w:sz w:val="20"/>
          <w:szCs w:val="20"/>
          <w:u w:val="single"/>
        </w:rPr>
        <w:t>Mínima</w:t>
      </w:r>
      <w:r w:rsidRPr="002C49BC">
        <w:rPr>
          <w:rFonts w:ascii="Franklin Gothic Book" w:hAnsi="Franklin Gothic Book" w:cs="Tahoma"/>
          <w:sz w:val="20"/>
          <w:szCs w:val="20"/>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w:t>
      </w:r>
      <w:r w:rsidRPr="002C49BC">
        <w:rPr>
          <w:rFonts w:ascii="Franklin Gothic Book" w:hAnsi="Franklin Gothic Book" w:cs="Tahoma"/>
          <w:sz w:val="20"/>
          <w:szCs w:val="20"/>
          <w:u w:val="single"/>
        </w:rPr>
        <w:lastRenderedPageBreak/>
        <w:t>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5464A" w:rsidRPr="002C49BC" w:rsidRDefault="0055464A" w:rsidP="0055464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047</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55464A" w:rsidRPr="002C49BC" w:rsidRDefault="0055464A" w:rsidP="0055464A">
      <w:pPr>
        <w:autoSpaceDE w:val="0"/>
        <w:autoSpaceDN w:val="0"/>
        <w:adjustRightInd w:val="0"/>
        <w:rPr>
          <w:rFonts w:ascii="Franklin Gothic Book" w:eastAsia="Times New Roman" w:hAnsi="Franklin Gothic Book" w:cs="Tahoma"/>
          <w:b/>
          <w:color w:val="000000"/>
          <w:sz w:val="20"/>
          <w:szCs w:val="20"/>
          <w:lang w:val="es-ES"/>
        </w:rPr>
      </w:pPr>
    </w:p>
    <w:p w:rsidR="0055464A" w:rsidRPr="002C49BC" w:rsidRDefault="0055464A" w:rsidP="0055464A">
      <w:pPr>
        <w:contextualSpacing/>
        <w:rPr>
          <w:rFonts w:ascii="Franklin Gothic Book" w:eastAsia="Times New Roman" w:hAnsi="Franklin Gothic Book" w:cs="Tahoma"/>
          <w:b/>
          <w:sz w:val="20"/>
          <w:szCs w:val="20"/>
          <w:lang w:val="es-MX" w:eastAsia="es-MX"/>
        </w:rPr>
      </w:pPr>
      <w:r w:rsidRPr="0055464A">
        <w:rPr>
          <w:rFonts w:ascii="Franklin Gothic Book" w:eastAsia="Times New Roman" w:hAnsi="Franklin Gothic Book" w:cs="Tahoma"/>
          <w:b/>
          <w:sz w:val="20"/>
          <w:szCs w:val="20"/>
          <w:lang w:val="es-ES" w:eastAsia="es-ES"/>
        </w:rPr>
        <w:t>Objeto: SUMINISTRO DE ELEMENTOS DE OFICINA Y UTILES DE ESCRITORIO PARA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w:t>
      </w:r>
      <w:r w:rsidR="00D375B3">
        <w:rPr>
          <w:rFonts w:ascii="Franklin Gothic Book" w:hAnsi="Franklin Gothic Book" w:cs="Tahoma"/>
          <w:sz w:val="20"/>
          <w:szCs w:val="20"/>
        </w:rPr>
        <w:t>mínima</w:t>
      </w:r>
      <w:r w:rsidRPr="002C49BC">
        <w:rPr>
          <w:rFonts w:ascii="Franklin Gothic Book" w:hAnsi="Franklin Gothic Book" w:cs="Tahoma"/>
          <w:sz w:val="20"/>
          <w:szCs w:val="20"/>
        </w:rPr>
        <w:t xml:space="preserve">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55464A" w:rsidRPr="002C49BC" w:rsidRDefault="0055464A" w:rsidP="0055464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047</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55464A" w:rsidRPr="002C49BC" w:rsidRDefault="0055464A" w:rsidP="0055464A">
      <w:pPr>
        <w:autoSpaceDE w:val="0"/>
        <w:autoSpaceDN w:val="0"/>
        <w:adjustRightInd w:val="0"/>
        <w:rPr>
          <w:rFonts w:ascii="Franklin Gothic Book" w:eastAsia="Times New Roman" w:hAnsi="Franklin Gothic Book" w:cs="Tahoma"/>
          <w:b/>
          <w:color w:val="000000"/>
          <w:sz w:val="20"/>
          <w:szCs w:val="20"/>
          <w:lang w:val="es-ES"/>
        </w:rPr>
      </w:pPr>
    </w:p>
    <w:p w:rsidR="0055464A" w:rsidRPr="002C49BC" w:rsidRDefault="0055464A" w:rsidP="0055464A">
      <w:pPr>
        <w:contextualSpacing/>
        <w:rPr>
          <w:rFonts w:ascii="Franklin Gothic Book" w:eastAsia="Times New Roman" w:hAnsi="Franklin Gothic Book" w:cs="Tahoma"/>
          <w:b/>
          <w:sz w:val="20"/>
          <w:szCs w:val="20"/>
          <w:lang w:val="es-MX" w:eastAsia="es-MX"/>
        </w:rPr>
      </w:pPr>
      <w:r w:rsidRPr="0055464A">
        <w:rPr>
          <w:rFonts w:ascii="Franklin Gothic Book" w:eastAsia="Times New Roman" w:hAnsi="Franklin Gothic Book" w:cs="Tahoma"/>
          <w:b/>
          <w:sz w:val="20"/>
          <w:szCs w:val="20"/>
          <w:lang w:val="es-ES" w:eastAsia="es-ES"/>
        </w:rPr>
        <w:t>Objeto: SUMINISTRO DE ELEMENTOS DE OFICINA Y UTILES DE ESCRITORIO PARA EL HOSPITAL CIVIL DE IPIALES E.S.E.”</w:t>
      </w: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55464A" w:rsidRPr="002C49BC" w:rsidRDefault="0055464A" w:rsidP="0055464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047</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55464A" w:rsidRPr="002C49BC" w:rsidRDefault="0055464A" w:rsidP="0055464A">
      <w:pPr>
        <w:autoSpaceDE w:val="0"/>
        <w:autoSpaceDN w:val="0"/>
        <w:adjustRightInd w:val="0"/>
        <w:rPr>
          <w:rFonts w:ascii="Franklin Gothic Book" w:eastAsia="Times New Roman" w:hAnsi="Franklin Gothic Book" w:cs="Tahoma"/>
          <w:b/>
          <w:color w:val="000000"/>
          <w:sz w:val="20"/>
          <w:szCs w:val="20"/>
          <w:lang w:val="es-ES"/>
        </w:rPr>
      </w:pPr>
    </w:p>
    <w:p w:rsidR="0055464A" w:rsidRPr="002C49BC" w:rsidRDefault="0055464A" w:rsidP="0055464A">
      <w:pPr>
        <w:contextualSpacing/>
        <w:rPr>
          <w:rFonts w:ascii="Franklin Gothic Book" w:eastAsia="Times New Roman" w:hAnsi="Franklin Gothic Book" w:cs="Tahoma"/>
          <w:b/>
          <w:sz w:val="20"/>
          <w:szCs w:val="20"/>
          <w:lang w:val="es-MX" w:eastAsia="es-MX"/>
        </w:rPr>
      </w:pPr>
      <w:r w:rsidRPr="0055464A">
        <w:rPr>
          <w:rFonts w:ascii="Franklin Gothic Book" w:eastAsia="Times New Roman" w:hAnsi="Franklin Gothic Book" w:cs="Tahoma"/>
          <w:b/>
          <w:sz w:val="20"/>
          <w:szCs w:val="20"/>
          <w:lang w:val="es-ES" w:eastAsia="es-ES"/>
        </w:rPr>
        <w:t>Objeto: SUMINISTRO DE ELEMENTOS DE OFICINA Y UTILES DE ESCRITORIO PARA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8923" w:type="dxa"/>
        <w:tblInd w:w="55" w:type="dxa"/>
        <w:tblCellMar>
          <w:left w:w="70" w:type="dxa"/>
          <w:right w:w="70" w:type="dxa"/>
        </w:tblCellMar>
        <w:tblLook w:val="04A0" w:firstRow="1" w:lastRow="0" w:firstColumn="1" w:lastColumn="0" w:noHBand="0" w:noVBand="1"/>
      </w:tblPr>
      <w:tblGrid>
        <w:gridCol w:w="3276"/>
        <w:gridCol w:w="1170"/>
        <w:gridCol w:w="956"/>
        <w:gridCol w:w="1134"/>
        <w:gridCol w:w="1276"/>
        <w:gridCol w:w="513"/>
        <w:gridCol w:w="598"/>
      </w:tblGrid>
      <w:tr w:rsidR="0055464A" w:rsidRPr="0055464A" w:rsidTr="0055464A">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64A" w:rsidRPr="0055464A" w:rsidRDefault="0055464A" w:rsidP="0055464A">
            <w:pPr>
              <w:jc w:val="center"/>
              <w:rPr>
                <w:rFonts w:eastAsia="Times New Roman" w:cs="Calibri"/>
                <w:b/>
                <w:bCs/>
                <w:color w:val="000000"/>
                <w:sz w:val="16"/>
                <w:szCs w:val="16"/>
                <w:lang w:eastAsia="es-CO"/>
              </w:rPr>
            </w:pPr>
            <w:r w:rsidRPr="0055464A">
              <w:rPr>
                <w:rFonts w:eastAsia="Times New Roman" w:cs="Calibri"/>
                <w:b/>
                <w:bCs/>
                <w:color w:val="000000"/>
                <w:sz w:val="16"/>
                <w:szCs w:val="16"/>
                <w:lang w:eastAsia="es-CO"/>
              </w:rPr>
              <w:t xml:space="preserve">PRODUCTO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5464A" w:rsidRPr="0055464A" w:rsidRDefault="0055464A" w:rsidP="0055464A">
            <w:pPr>
              <w:jc w:val="center"/>
              <w:rPr>
                <w:rFonts w:eastAsia="Times New Roman" w:cs="Calibri"/>
                <w:b/>
                <w:bCs/>
                <w:color w:val="000000"/>
                <w:sz w:val="16"/>
                <w:szCs w:val="16"/>
                <w:lang w:eastAsia="es-CO"/>
              </w:rPr>
            </w:pPr>
            <w:r w:rsidRPr="0055464A">
              <w:rPr>
                <w:rFonts w:eastAsia="Times New Roman" w:cs="Calibri"/>
                <w:b/>
                <w:bCs/>
                <w:color w:val="000000"/>
                <w:sz w:val="16"/>
                <w:szCs w:val="16"/>
                <w:lang w:eastAsia="es-CO"/>
              </w:rPr>
              <w:t>PRESENTACION</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55464A" w:rsidRPr="0055464A" w:rsidRDefault="0055464A" w:rsidP="0055464A">
            <w:pPr>
              <w:jc w:val="center"/>
              <w:rPr>
                <w:rFonts w:eastAsia="Times New Roman" w:cs="Calibri"/>
                <w:b/>
                <w:bCs/>
                <w:color w:val="000000"/>
                <w:sz w:val="16"/>
                <w:szCs w:val="16"/>
                <w:lang w:eastAsia="es-CO"/>
              </w:rPr>
            </w:pPr>
            <w:r w:rsidRPr="0055464A">
              <w:rPr>
                <w:rFonts w:eastAsia="Times New Roman" w:cs="Calibri"/>
                <w:b/>
                <w:bCs/>
                <w:color w:val="000000"/>
                <w:sz w:val="16"/>
                <w:szCs w:val="16"/>
                <w:lang w:eastAsia="es-CO"/>
              </w:rPr>
              <w:t>CANTIDAD</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5464A" w:rsidRPr="0055464A" w:rsidRDefault="0055464A" w:rsidP="0055464A">
            <w:pPr>
              <w:jc w:val="center"/>
              <w:rPr>
                <w:rFonts w:eastAsia="Times New Roman" w:cs="Calibri"/>
                <w:b/>
                <w:bCs/>
                <w:color w:val="000000"/>
                <w:sz w:val="16"/>
                <w:szCs w:val="16"/>
                <w:lang w:eastAsia="es-CO"/>
              </w:rPr>
            </w:pPr>
            <w:r w:rsidRPr="0055464A">
              <w:rPr>
                <w:rFonts w:eastAsia="Times New Roman" w:cs="Calibri"/>
                <w:b/>
                <w:bCs/>
                <w:color w:val="000000"/>
                <w:sz w:val="16"/>
                <w:szCs w:val="16"/>
                <w:lang w:eastAsia="es-CO"/>
              </w:rPr>
              <w:t>VALOR UNIT.</w:t>
            </w:r>
            <w:r>
              <w:rPr>
                <w:rFonts w:eastAsia="Times New Roman" w:cs="Calibri"/>
                <w:b/>
                <w:bCs/>
                <w:color w:val="000000"/>
                <w:sz w:val="16"/>
                <w:szCs w:val="16"/>
                <w:lang w:eastAsia="es-CO"/>
              </w:rPr>
              <w:t xml:space="preserve"> DE REFERENCIA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5464A" w:rsidRPr="0055464A" w:rsidRDefault="0055464A" w:rsidP="0055464A">
            <w:pPr>
              <w:jc w:val="center"/>
              <w:rPr>
                <w:rFonts w:eastAsia="Times New Roman" w:cs="Calibri"/>
                <w:b/>
                <w:bCs/>
                <w:color w:val="000000"/>
                <w:sz w:val="16"/>
                <w:szCs w:val="16"/>
                <w:lang w:eastAsia="es-CO"/>
              </w:rPr>
            </w:pPr>
            <w:r w:rsidRPr="0055464A">
              <w:rPr>
                <w:rFonts w:eastAsia="Times New Roman" w:cs="Calibri"/>
                <w:b/>
                <w:bCs/>
                <w:color w:val="000000"/>
                <w:sz w:val="16"/>
                <w:szCs w:val="16"/>
                <w:lang w:eastAsia="es-CO"/>
              </w:rPr>
              <w:t xml:space="preserve">VALOR </w:t>
            </w:r>
            <w:r>
              <w:rPr>
                <w:rFonts w:eastAsia="Times New Roman" w:cs="Calibri"/>
                <w:b/>
                <w:bCs/>
                <w:color w:val="000000"/>
                <w:sz w:val="16"/>
                <w:szCs w:val="16"/>
                <w:lang w:eastAsia="es-CO"/>
              </w:rPr>
              <w:t>UNITARIO OFERTADO, INCLUIDO IVA</w:t>
            </w:r>
          </w:p>
        </w:tc>
        <w:tc>
          <w:tcPr>
            <w:tcW w:w="513" w:type="dxa"/>
            <w:tcBorders>
              <w:top w:val="single" w:sz="4" w:space="0" w:color="auto"/>
              <w:left w:val="nil"/>
              <w:bottom w:val="single" w:sz="4" w:space="0" w:color="auto"/>
              <w:right w:val="single" w:sz="4" w:space="0" w:color="auto"/>
            </w:tcBorders>
          </w:tcPr>
          <w:p w:rsidR="0055464A" w:rsidRPr="0055464A" w:rsidRDefault="0055464A" w:rsidP="0055464A">
            <w:pPr>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598" w:type="dxa"/>
            <w:tcBorders>
              <w:top w:val="single" w:sz="4" w:space="0" w:color="auto"/>
              <w:left w:val="nil"/>
              <w:bottom w:val="single" w:sz="4" w:space="0" w:color="auto"/>
              <w:right w:val="single" w:sz="4" w:space="0" w:color="auto"/>
            </w:tcBorders>
          </w:tcPr>
          <w:p w:rsidR="0055464A" w:rsidRDefault="0055464A" w:rsidP="0055464A">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BANDAS DE CAUCHO KILO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KILO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15</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18.956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BISTURI GRANDE PLASTICO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994</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 xml:space="preserve">BOLSA DE PAPEL BOND BLANCA DE 60 GR </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60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567</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BOLSA DE PAPEL BOND BLANCA DE 60 GR 15X20 CM</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567</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BOLSA DE PAPEL BOND BLANCA DE 60 GR 25X40 CM</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567</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BOLSA DE PAPEL BOND BLANCA DE 60 GR 6X22 CM</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567</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BORRADOR DE NATA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417</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BORRADOR TABLERO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6</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1.100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CAJA DE ARCHIVO INACTIVO REF 35-11 NV</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4.900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CAJA DE ARCHIVO INACTIVO REF No. 4</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16.881</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CALCULADORA GRANDE</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33.456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CARPETA AZ</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CARPETA BLANCA CUATRO ALETAS (IMPRESA)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3.060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 xml:space="preserve">CARPETAS HISTORIA CLINICA CON GANCHO </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11.300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CARTULINA BLANCA EN OCTAVOS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PAQUETE</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2.266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CARTULINA COLORES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PLIEGO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40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1.133</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CARTULINA COLORES EN OCTAVOS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PAQUETE</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2.266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CATEDRATICO GRANDE</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5.200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CD</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773</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CHINCHES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CAJA</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1.030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CINTA DE ENMASCARAR 1 PULGADA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ROLLO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5.474</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CINTA EMPAQUE EMBALAJE</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ROLLO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4.378</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CLIPS CAJA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CAJA</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948</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COLORES X 6 UND</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CAJA</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8.323</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CORRECTOR LAPIZ</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36</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1.545</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COSEDORA INDUSTRIAL</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6</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96.514</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COSEDORA OFICINA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51</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14.073</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DIGITURNOS X 3000</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ROLLO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40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35.315</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DVD 4.7 GB</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1.679</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FOMI</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60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1.359</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lastRenderedPageBreak/>
              <w:t>GANCHO LEGAJADOR PLASTICO DE CORREDERA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131</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GANCHO PARA COSEDORA INDUSTRIAL</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CAJA</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GANCHOS MARIPOSA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CAJA</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2.446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GANCHOS PARA COSEDORA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CAJA</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2.997</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LAPIZ No. 2</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783</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LIBROS COLUMNARIO 200 FOLIOS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18.000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LIBROS COLUMNARIO 400 FOLIOS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40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23.793</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MARCADOR BORRABLE</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1.496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MARCADOR DELGADO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1.496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MARCADOR PUNTA GRUESA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1.044</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PAPEL BOND</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PLIEGO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48</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906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PAPEL CONTAC TRANSPARENTE</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METRO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1.832</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PEGANTE PARA PAPEL EN BARRA 25 GR</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TUBO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9.468</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PEGANTE PARA PAPEL LIQUIDO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1.722</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PELICULA CARBONADA OFICIO -CARTA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CAJA</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35.000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PERFORADORA DE OFICINA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36</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11.300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PERFORADORA INDUSTRIAL</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116.700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PORTA ACETATO CARTA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113</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PORTA CD</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113</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PORTA HISTORIAS METALICO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85.000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REGLA METALICA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1.476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RESALTADORES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1.066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ROLLO PAPEL TERMICO 80 MM - 60 MTS X 50 UNIDADES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ROLLO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1.100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7.300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SACAGANCHOS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80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3.320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SEPARADOR PLASTICO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1.586</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TABLAS PLASTICAS CON GANCHO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80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7.600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TIJERA GRANDE</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150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5.800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TINTA PARA SELLOS</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FRASCO</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3.702</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TAPA LEGAJADORA SENCILLA CON ALETA VERTICAL TOTAL</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2.800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SOBRES MANILA CARTA</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159</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r w:rsidR="0055464A" w:rsidRPr="0055464A" w:rsidTr="0055464A">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55464A" w:rsidRPr="0055464A" w:rsidRDefault="0055464A" w:rsidP="0055464A">
            <w:pPr>
              <w:jc w:val="left"/>
              <w:rPr>
                <w:rFonts w:eastAsia="Times New Roman" w:cs="Calibri"/>
                <w:color w:val="000000"/>
                <w:sz w:val="16"/>
                <w:szCs w:val="16"/>
                <w:lang w:eastAsia="es-CO"/>
              </w:rPr>
            </w:pPr>
            <w:r w:rsidRPr="0055464A">
              <w:rPr>
                <w:rFonts w:eastAsia="Times New Roman" w:cs="Calibri"/>
                <w:color w:val="000000"/>
                <w:sz w:val="16"/>
                <w:szCs w:val="16"/>
                <w:lang w:eastAsia="es-CO"/>
              </w:rPr>
              <w:t>SOBRES MANILA OFICIO</w:t>
            </w:r>
          </w:p>
        </w:tc>
        <w:tc>
          <w:tcPr>
            <w:tcW w:w="1170"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UNIDAD</w:t>
            </w:r>
          </w:p>
        </w:tc>
        <w:tc>
          <w:tcPr>
            <w:tcW w:w="956"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5464A" w:rsidRPr="0055464A" w:rsidRDefault="0055464A" w:rsidP="0055464A">
            <w:pPr>
              <w:jc w:val="center"/>
              <w:rPr>
                <w:rFonts w:eastAsia="Times New Roman" w:cs="Calibri"/>
                <w:color w:val="000000"/>
                <w:sz w:val="16"/>
                <w:szCs w:val="16"/>
                <w:lang w:eastAsia="es-CO"/>
              </w:rPr>
            </w:pPr>
            <w:r w:rsidRPr="0055464A">
              <w:rPr>
                <w:rFonts w:eastAsia="Times New Roman" w:cs="Calibri"/>
                <w:color w:val="000000"/>
                <w:sz w:val="16"/>
                <w:szCs w:val="16"/>
                <w:lang w:eastAsia="es-CO"/>
              </w:rPr>
              <w:t>170</w:t>
            </w:r>
          </w:p>
        </w:tc>
        <w:tc>
          <w:tcPr>
            <w:tcW w:w="1276" w:type="dxa"/>
            <w:tcBorders>
              <w:top w:val="nil"/>
              <w:left w:val="nil"/>
              <w:bottom w:val="single" w:sz="4" w:space="0" w:color="auto"/>
              <w:right w:val="single" w:sz="4" w:space="0" w:color="auto"/>
            </w:tcBorders>
            <w:shd w:val="clear" w:color="auto" w:fill="auto"/>
            <w:noWrap/>
            <w:vAlign w:val="bottom"/>
          </w:tcPr>
          <w:p w:rsidR="0055464A" w:rsidRPr="0055464A" w:rsidRDefault="0055464A" w:rsidP="0055464A">
            <w:pPr>
              <w:jc w:val="left"/>
              <w:rPr>
                <w:rFonts w:eastAsia="Times New Roman" w:cs="Calibri"/>
                <w:color w:val="000000"/>
                <w:sz w:val="16"/>
                <w:szCs w:val="16"/>
                <w:lang w:eastAsia="es-CO"/>
              </w:rPr>
            </w:pPr>
          </w:p>
        </w:tc>
        <w:tc>
          <w:tcPr>
            <w:tcW w:w="513"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c>
          <w:tcPr>
            <w:tcW w:w="598" w:type="dxa"/>
            <w:tcBorders>
              <w:top w:val="nil"/>
              <w:left w:val="nil"/>
              <w:bottom w:val="single" w:sz="4" w:space="0" w:color="auto"/>
              <w:right w:val="single" w:sz="4" w:space="0" w:color="auto"/>
            </w:tcBorders>
          </w:tcPr>
          <w:p w:rsidR="0055464A" w:rsidRPr="0055464A" w:rsidRDefault="0055464A" w:rsidP="0055464A">
            <w:pPr>
              <w:jc w:val="left"/>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55464A" w:rsidRPr="009C0541" w:rsidRDefault="0055464A" w:rsidP="0055464A">
      <w:pPr>
        <w:ind w:right="68"/>
        <w:contextualSpacing/>
        <w:rPr>
          <w:rFonts w:ascii="Arial Narrow" w:eastAsia="Arial" w:hAnsi="Arial Narrow" w:cs="Tahoma"/>
          <w:bCs/>
          <w:sz w:val="20"/>
          <w:szCs w:val="20"/>
          <w:u w:val="single"/>
        </w:rPr>
      </w:pPr>
      <w:r w:rsidRPr="009C0541">
        <w:rPr>
          <w:rFonts w:ascii="Arial Narrow" w:eastAsia="Arial" w:hAnsi="Arial Narrow" w:cs="Tahoma"/>
          <w:b/>
          <w:bCs/>
          <w:sz w:val="20"/>
          <w:szCs w:val="20"/>
          <w:u w:val="single"/>
        </w:rPr>
        <w:t>Nota 1</w:t>
      </w:r>
      <w:r w:rsidRPr="009C0541">
        <w:rPr>
          <w:rFonts w:ascii="Arial Narrow" w:eastAsia="Arial" w:hAnsi="Arial Narrow" w:cs="Tahoma"/>
          <w:bCs/>
          <w:sz w:val="20"/>
          <w:szCs w:val="20"/>
          <w:u w:val="single"/>
        </w:rPr>
        <w:t>: Los proponentes podrán ofertar parcialmente, no obstante, dicha oferta se deberá realizar por la cantidad total del producto (ítem).</w:t>
      </w:r>
    </w:p>
    <w:p w:rsidR="0055464A" w:rsidRPr="009C0541" w:rsidRDefault="0055464A" w:rsidP="0055464A">
      <w:pPr>
        <w:ind w:right="68"/>
        <w:contextualSpacing/>
        <w:rPr>
          <w:rFonts w:ascii="Arial Narrow" w:eastAsia="Arial" w:hAnsi="Arial Narrow" w:cs="Tahoma"/>
          <w:bCs/>
          <w:sz w:val="20"/>
          <w:szCs w:val="20"/>
          <w:u w:val="single"/>
        </w:rPr>
      </w:pPr>
    </w:p>
    <w:p w:rsidR="0055464A" w:rsidRPr="009C0541" w:rsidRDefault="0055464A" w:rsidP="0055464A">
      <w:pPr>
        <w:ind w:right="68"/>
        <w:contextualSpacing/>
        <w:rPr>
          <w:rFonts w:ascii="Arial Narrow" w:eastAsia="Arial" w:hAnsi="Arial Narrow" w:cs="Tahoma"/>
          <w:bCs/>
          <w:sz w:val="20"/>
          <w:szCs w:val="20"/>
          <w:u w:val="single"/>
        </w:rPr>
      </w:pPr>
      <w:r w:rsidRPr="009C0541">
        <w:rPr>
          <w:rFonts w:ascii="Arial Narrow" w:eastAsia="Arial" w:hAnsi="Arial Narrow" w:cs="Tahoma"/>
          <w:b/>
          <w:bCs/>
          <w:sz w:val="20"/>
          <w:szCs w:val="20"/>
          <w:u w:val="single"/>
        </w:rPr>
        <w:t xml:space="preserve">Nota 2: </w:t>
      </w:r>
      <w:r w:rsidRPr="009C0541">
        <w:rPr>
          <w:rFonts w:ascii="Arial Narrow" w:eastAsia="Arial" w:hAnsi="Arial Narrow" w:cs="Tahoma"/>
          <w:bCs/>
          <w:sz w:val="20"/>
          <w:szCs w:val="20"/>
          <w:u w:val="single"/>
        </w:rPr>
        <w:t xml:space="preserve">Las ofertas no deben superar el valor unitario por cada ítem fijado en el cuadro anterior. </w:t>
      </w:r>
      <w:r w:rsidRPr="009C0541">
        <w:rPr>
          <w:rFonts w:ascii="Arial Narrow" w:hAnsi="Arial Narrow" w:cs="Arial"/>
          <w:b/>
          <w:sz w:val="20"/>
          <w:szCs w:val="20"/>
          <w:u w:val="single"/>
        </w:rPr>
        <w:t>Si el proponente oferta un precio superior al valor unitario máximo fijado por la entidad, la oferta por el ítem será rechazada</w:t>
      </w:r>
    </w:p>
    <w:p w:rsidR="0055464A" w:rsidRPr="009C0541" w:rsidRDefault="0055464A" w:rsidP="0055464A">
      <w:pPr>
        <w:ind w:right="68"/>
        <w:contextualSpacing/>
        <w:rPr>
          <w:rFonts w:ascii="Arial Narrow" w:eastAsia="Arial" w:hAnsi="Arial Narrow" w:cs="Tahoma"/>
          <w:bCs/>
          <w:sz w:val="20"/>
          <w:szCs w:val="20"/>
          <w:u w:val="single"/>
        </w:rPr>
      </w:pPr>
    </w:p>
    <w:p w:rsidR="0055464A" w:rsidRPr="009C0541" w:rsidRDefault="0055464A" w:rsidP="0055464A">
      <w:pPr>
        <w:ind w:right="68"/>
        <w:contextualSpacing/>
        <w:rPr>
          <w:rFonts w:ascii="Arial Narrow" w:eastAsia="Arial" w:hAnsi="Arial Narrow" w:cs="Tahoma"/>
          <w:bCs/>
          <w:sz w:val="20"/>
          <w:szCs w:val="20"/>
          <w:u w:val="single"/>
        </w:rPr>
      </w:pPr>
      <w:r w:rsidRPr="009C0541">
        <w:rPr>
          <w:rFonts w:ascii="Arial Narrow" w:eastAsia="Arial" w:hAnsi="Arial Narrow" w:cs="Tahoma"/>
          <w:b/>
          <w:bCs/>
          <w:sz w:val="20"/>
          <w:szCs w:val="20"/>
          <w:u w:val="single"/>
        </w:rPr>
        <w:t>Nota 3</w:t>
      </w:r>
      <w:r w:rsidRPr="009C0541">
        <w:rPr>
          <w:rFonts w:ascii="Arial Narrow" w:eastAsia="Arial" w:hAnsi="Arial Narrow" w:cs="Tahoma"/>
          <w:bCs/>
          <w:sz w:val="20"/>
          <w:szCs w:val="20"/>
          <w:u w:val="single"/>
        </w:rPr>
        <w:t>: Los proponentes NO podrán ofertar productos diferentes a los requeridos, sin perjuicio de la marca comercial.</w:t>
      </w:r>
    </w:p>
    <w:p w:rsidR="0055464A" w:rsidRPr="009C0541" w:rsidRDefault="0055464A" w:rsidP="0055464A">
      <w:pPr>
        <w:ind w:right="68"/>
        <w:contextualSpacing/>
        <w:rPr>
          <w:rFonts w:ascii="Arial Narrow" w:eastAsia="Arial" w:hAnsi="Arial Narrow" w:cs="Tahoma"/>
          <w:bCs/>
          <w:sz w:val="20"/>
          <w:szCs w:val="20"/>
          <w:u w:val="single"/>
        </w:rPr>
      </w:pPr>
    </w:p>
    <w:p w:rsidR="0055464A" w:rsidRPr="009C0541" w:rsidRDefault="0055464A" w:rsidP="0055464A">
      <w:pPr>
        <w:ind w:right="68"/>
        <w:contextualSpacing/>
        <w:rPr>
          <w:rFonts w:ascii="Arial Narrow" w:eastAsia="Arial" w:hAnsi="Arial Narrow" w:cs="Tahoma"/>
          <w:bCs/>
          <w:sz w:val="20"/>
          <w:szCs w:val="20"/>
          <w:u w:val="single"/>
        </w:rPr>
      </w:pPr>
      <w:r w:rsidRPr="009C0541">
        <w:rPr>
          <w:rFonts w:ascii="Arial Narrow" w:eastAsia="Arial" w:hAnsi="Arial Narrow" w:cs="Tahoma"/>
          <w:b/>
          <w:bCs/>
          <w:sz w:val="20"/>
          <w:szCs w:val="20"/>
          <w:u w:val="single"/>
        </w:rPr>
        <w:t>Nota 4</w:t>
      </w:r>
      <w:r w:rsidRPr="009C0541">
        <w:rPr>
          <w:rFonts w:ascii="Arial Narrow" w:eastAsia="Arial" w:hAnsi="Arial Narrow" w:cs="Tahoma"/>
          <w:bCs/>
          <w:sz w:val="20"/>
          <w:szCs w:val="20"/>
          <w:u w:val="single"/>
        </w:rPr>
        <w:t xml:space="preserve">: Los proponentes deberán adjuntar la propuesta económica firmada y </w:t>
      </w:r>
      <w:r w:rsidRPr="009C0541">
        <w:rPr>
          <w:rFonts w:ascii="Arial Narrow" w:eastAsia="Arial" w:hAnsi="Arial Narrow" w:cs="Tahoma"/>
          <w:b/>
          <w:sz w:val="20"/>
          <w:szCs w:val="20"/>
          <w:u w:val="single"/>
        </w:rPr>
        <w:t>EN MEDIO MAGNETICO Excel</w:t>
      </w:r>
      <w:r w:rsidRPr="009C0541">
        <w:rPr>
          <w:rFonts w:ascii="Arial Narrow" w:eastAsia="Arial" w:hAnsi="Arial Narrow" w:cs="Tahoma"/>
          <w:bCs/>
          <w:sz w:val="20"/>
          <w:szCs w:val="20"/>
          <w:u w:val="single"/>
        </w:rPr>
        <w:t>, las inconsistencias entre las ofertas (físico-magnético) serán de responsabilidad y riesgo del oferente.</w:t>
      </w:r>
    </w:p>
    <w:p w:rsidR="0055464A" w:rsidRPr="009C0541" w:rsidRDefault="0055464A" w:rsidP="0055464A">
      <w:pPr>
        <w:ind w:right="68"/>
        <w:contextualSpacing/>
        <w:rPr>
          <w:rFonts w:ascii="Arial Narrow" w:eastAsia="Arial" w:hAnsi="Arial Narrow" w:cs="Tahoma"/>
          <w:b/>
          <w:bCs/>
          <w:sz w:val="20"/>
          <w:szCs w:val="20"/>
          <w:u w:val="single"/>
        </w:rPr>
      </w:pPr>
    </w:p>
    <w:p w:rsidR="0055464A" w:rsidRPr="009C0541" w:rsidRDefault="0055464A" w:rsidP="0055464A">
      <w:pPr>
        <w:ind w:right="68"/>
        <w:contextualSpacing/>
        <w:rPr>
          <w:rFonts w:ascii="Arial Narrow" w:eastAsia="Arial" w:hAnsi="Arial Narrow" w:cs="Tahoma"/>
          <w:bCs/>
          <w:sz w:val="20"/>
          <w:szCs w:val="20"/>
          <w:u w:val="single"/>
        </w:rPr>
      </w:pPr>
      <w:r w:rsidRPr="009C0541">
        <w:rPr>
          <w:rFonts w:ascii="Arial Narrow" w:eastAsia="Arial" w:hAnsi="Arial Narrow" w:cs="Tahoma"/>
          <w:b/>
          <w:bCs/>
          <w:sz w:val="20"/>
          <w:szCs w:val="20"/>
          <w:u w:val="single"/>
        </w:rPr>
        <w:t>Nota 5</w:t>
      </w:r>
      <w:r w:rsidRPr="009C0541">
        <w:rPr>
          <w:rFonts w:ascii="Arial Narrow" w:eastAsia="Arial" w:hAnsi="Arial Narrow" w:cs="Tahoma"/>
          <w:bCs/>
          <w:sz w:val="20"/>
          <w:szCs w:val="20"/>
          <w:u w:val="single"/>
        </w:rPr>
        <w:t>:</w:t>
      </w:r>
      <w:r w:rsidRPr="009C0541">
        <w:rPr>
          <w:rFonts w:ascii="Arial Narrow" w:eastAsia="Arial" w:hAnsi="Arial Narrow" w:cs="Tahoma"/>
          <w:b/>
          <w:sz w:val="20"/>
          <w:szCs w:val="20"/>
          <w:u w:val="single"/>
        </w:rPr>
        <w:t xml:space="preserve"> </w:t>
      </w:r>
      <w:r w:rsidRPr="009C0541">
        <w:rPr>
          <w:rFonts w:ascii="Arial Narrow" w:eastAsia="Arial" w:hAnsi="Arial Narrow"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EC39B0" w:rsidRPr="000055A2" w:rsidRDefault="00EC39B0" w:rsidP="00EC39B0">
      <w:pPr>
        <w:ind w:right="68"/>
        <w:contextualSpacing/>
        <w:rPr>
          <w:rFonts w:ascii="Franklin Gothic Book" w:eastAsia="Arial" w:hAnsi="Franklin Gothic Book" w:cs="Tahoma"/>
          <w:bCs/>
          <w:sz w:val="20"/>
          <w:szCs w:val="20"/>
          <w:u w:val="single"/>
        </w:rPr>
      </w:pPr>
      <w:bookmarkStart w:id="3" w:name="_GoBack"/>
      <w:bookmarkEnd w:id="3"/>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sectPr w:rsidR="00E34E5D"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BF" w:rsidRDefault="00C73EBF">
      <w:r>
        <w:separator/>
      </w:r>
    </w:p>
  </w:endnote>
  <w:endnote w:type="continuationSeparator" w:id="0">
    <w:p w:rsidR="00C73EBF" w:rsidRDefault="00C7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BF" w:rsidRDefault="00C73EBF">
      <w:r>
        <w:separator/>
      </w:r>
    </w:p>
  </w:footnote>
  <w:footnote w:type="continuationSeparator" w:id="0">
    <w:p w:rsidR="00C73EBF" w:rsidRDefault="00C73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177.75pt;height:177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3A20"/>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342E"/>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5464A"/>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12"/>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6692"/>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00C18"/>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EBF"/>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5B3"/>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C39B0"/>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9416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45D064-042E-43AA-ADF1-4B6C1AC0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2419</Words>
  <Characters>13310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2023-04-26T22:53:00Z</dcterms:created>
  <dcterms:modified xsi:type="dcterms:W3CDTF">2023-04-26T22:53:00Z</dcterms:modified>
</cp:coreProperties>
</file>