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B4" w:rsidRDefault="00E539B4" w:rsidP="00B00EBE">
      <w:pPr>
        <w:pStyle w:val="Sinespaciado"/>
        <w:rPr>
          <w:rFonts w:ascii="Arial Black" w:hAnsi="Arial Black"/>
          <w:b/>
          <w:sz w:val="18"/>
          <w:szCs w:val="18"/>
        </w:rPr>
      </w:pPr>
    </w:p>
    <w:p w:rsidR="00BC27FA" w:rsidRPr="00824091" w:rsidRDefault="00BC27FA" w:rsidP="00BC27FA">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EA5773">
        <w:rPr>
          <w:rFonts w:ascii="Arial Black" w:hAnsi="Arial Black"/>
          <w:b/>
          <w:sz w:val="18"/>
          <w:szCs w:val="18"/>
        </w:rPr>
        <w:t xml:space="preserve">HOJA: 1 </w:t>
      </w:r>
      <w:r w:rsidRPr="00824091">
        <w:rPr>
          <w:rFonts w:ascii="Arial Black" w:hAnsi="Arial Black"/>
          <w:b/>
          <w:sz w:val="18"/>
          <w:szCs w:val="18"/>
        </w:rPr>
        <w:t>DE</w:t>
      </w:r>
      <w:r w:rsidR="003F5A97">
        <w:rPr>
          <w:rFonts w:ascii="Arial Black" w:hAnsi="Arial Black"/>
          <w:b/>
          <w:sz w:val="18"/>
          <w:szCs w:val="18"/>
        </w:rPr>
        <w:t>: 10</w:t>
      </w:r>
    </w:p>
    <w:p w:rsidR="00BC27FA" w:rsidRDefault="00BC27FA" w:rsidP="00BC27FA">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BC27FA" w:rsidRDefault="00BC27FA" w:rsidP="00BC27FA">
      <w:pPr>
        <w:pStyle w:val="Sinespaciado"/>
        <w:ind w:left="142"/>
        <w:rPr>
          <w:rFonts w:ascii="Arial Black" w:hAnsi="Arial Black"/>
          <w:b/>
          <w:sz w:val="18"/>
          <w:szCs w:val="18"/>
        </w:rPr>
      </w:pPr>
      <w:r>
        <w:rPr>
          <w:rFonts w:ascii="Arial Black" w:hAnsi="Arial Black"/>
          <w:b/>
          <w:sz w:val="18"/>
          <w:szCs w:val="18"/>
        </w:rPr>
        <w:t>CÓDIGO SECCIÓN: 101</w:t>
      </w:r>
    </w:p>
    <w:p w:rsidR="00BC27FA" w:rsidRDefault="00BC27FA" w:rsidP="00BC27FA">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BC27FA" w:rsidRPr="00824091" w:rsidTr="00F7789A">
        <w:tc>
          <w:tcPr>
            <w:tcW w:w="1187" w:type="dxa"/>
            <w:vMerge w:val="restart"/>
            <w:shd w:val="clear" w:color="auto" w:fill="00B0F0"/>
          </w:tcPr>
          <w:p w:rsidR="00BC27FA" w:rsidRPr="00824091" w:rsidRDefault="00BC27FA" w:rsidP="0085404A">
            <w:pPr>
              <w:spacing w:after="0" w:line="240" w:lineRule="auto"/>
              <w:rPr>
                <w:rFonts w:ascii="Arial Black" w:hAnsi="Arial Black"/>
                <w:b/>
                <w:sz w:val="18"/>
                <w:szCs w:val="18"/>
              </w:rPr>
            </w:pPr>
          </w:p>
          <w:p w:rsidR="00BC27FA" w:rsidRPr="00824091" w:rsidRDefault="00BC27FA" w:rsidP="0085404A">
            <w:pPr>
              <w:spacing w:after="0" w:line="240" w:lineRule="auto"/>
              <w:rPr>
                <w:rFonts w:ascii="Arial Black" w:hAnsi="Arial Black"/>
                <w:b/>
                <w:sz w:val="18"/>
                <w:szCs w:val="18"/>
              </w:rPr>
            </w:pPr>
          </w:p>
          <w:p w:rsidR="00BC27FA" w:rsidRPr="00824091" w:rsidRDefault="00BC27FA"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BC27FA" w:rsidRPr="00824091" w:rsidRDefault="00BC27FA" w:rsidP="0085404A">
            <w:pPr>
              <w:spacing w:after="0" w:line="240" w:lineRule="auto"/>
              <w:jc w:val="center"/>
              <w:rPr>
                <w:rFonts w:ascii="Arial Black" w:hAnsi="Arial Black"/>
                <w:b/>
                <w:sz w:val="18"/>
                <w:szCs w:val="18"/>
              </w:rPr>
            </w:pPr>
          </w:p>
          <w:p w:rsidR="00BC27FA" w:rsidRPr="00824091" w:rsidRDefault="00BC27FA"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BC27FA" w:rsidRPr="00824091" w:rsidRDefault="00BC27FA"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BC27FA" w:rsidRPr="00824091" w:rsidRDefault="00BC27FA"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BC27FA" w:rsidRPr="00824091" w:rsidRDefault="00BC27FA"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BC27FA" w:rsidRPr="00824091" w:rsidRDefault="00BC27FA"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BC27FA" w:rsidRPr="00824091" w:rsidTr="00486655">
        <w:trPr>
          <w:trHeight w:val="772"/>
        </w:trPr>
        <w:tc>
          <w:tcPr>
            <w:tcW w:w="1187" w:type="dxa"/>
            <w:vMerge/>
            <w:shd w:val="clear" w:color="auto" w:fill="8496B0" w:themeFill="text2" w:themeFillTint="99"/>
          </w:tcPr>
          <w:p w:rsidR="00BC27FA" w:rsidRPr="00824091" w:rsidRDefault="00BC27FA" w:rsidP="0085404A">
            <w:pPr>
              <w:spacing w:after="0" w:line="240" w:lineRule="auto"/>
              <w:rPr>
                <w:rFonts w:ascii="Arial Black" w:hAnsi="Arial Black"/>
                <w:sz w:val="18"/>
                <w:szCs w:val="18"/>
              </w:rPr>
            </w:pPr>
          </w:p>
        </w:tc>
        <w:tc>
          <w:tcPr>
            <w:tcW w:w="4337" w:type="dxa"/>
            <w:vMerge/>
            <w:shd w:val="clear" w:color="auto" w:fill="8496B0" w:themeFill="text2" w:themeFillTint="99"/>
          </w:tcPr>
          <w:p w:rsidR="00BC27FA" w:rsidRPr="00824091" w:rsidRDefault="00BC27FA" w:rsidP="0085404A">
            <w:pPr>
              <w:spacing w:after="0" w:line="240" w:lineRule="auto"/>
              <w:rPr>
                <w:rFonts w:ascii="Arial Black" w:hAnsi="Arial Black"/>
                <w:sz w:val="18"/>
                <w:szCs w:val="18"/>
              </w:rPr>
            </w:pPr>
          </w:p>
        </w:tc>
        <w:tc>
          <w:tcPr>
            <w:tcW w:w="1134" w:type="dxa"/>
            <w:shd w:val="clear" w:color="auto" w:fill="00B0F0"/>
          </w:tcPr>
          <w:p w:rsidR="00BC27FA" w:rsidRPr="00824091" w:rsidRDefault="00BC27FA"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BC27FA" w:rsidRPr="00824091" w:rsidRDefault="00BC27FA"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p>
          <w:p w:rsidR="00BC27FA" w:rsidRPr="00824091" w:rsidRDefault="00BC27FA" w:rsidP="00BC27FA">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BC27FA" w:rsidRPr="00824091" w:rsidRDefault="00BC27FA" w:rsidP="0085404A">
            <w:pPr>
              <w:spacing w:after="0" w:line="240" w:lineRule="auto"/>
              <w:rPr>
                <w:rFonts w:ascii="Arial Black" w:hAnsi="Arial Black"/>
                <w:sz w:val="18"/>
                <w:szCs w:val="18"/>
              </w:rPr>
            </w:pPr>
          </w:p>
        </w:tc>
      </w:tr>
      <w:tr w:rsidR="00BC27FA" w:rsidRPr="00824091" w:rsidTr="00486655">
        <w:trPr>
          <w:trHeight w:val="70"/>
        </w:trPr>
        <w:tc>
          <w:tcPr>
            <w:tcW w:w="1187" w:type="dxa"/>
          </w:tcPr>
          <w:p w:rsidR="00BC27FA" w:rsidRPr="00486655" w:rsidRDefault="00BC27FA" w:rsidP="00BC27FA">
            <w:pPr>
              <w:spacing w:after="0" w:line="240" w:lineRule="auto"/>
              <w:ind w:left="142"/>
              <w:rPr>
                <w:rFonts w:ascii="Arial" w:hAnsi="Arial" w:cs="Arial"/>
                <w:b/>
                <w:sz w:val="16"/>
                <w:szCs w:val="16"/>
              </w:rPr>
            </w:pPr>
          </w:p>
          <w:p w:rsidR="00BC27FA" w:rsidRPr="00486655" w:rsidRDefault="00BC27FA" w:rsidP="00BC27FA">
            <w:pPr>
              <w:spacing w:after="0" w:line="240" w:lineRule="auto"/>
              <w:ind w:left="142"/>
              <w:rPr>
                <w:rFonts w:ascii="Arial" w:hAnsi="Arial" w:cs="Arial"/>
                <w:b/>
                <w:sz w:val="16"/>
                <w:szCs w:val="16"/>
              </w:rPr>
            </w:pPr>
            <w:r w:rsidRPr="00486655">
              <w:rPr>
                <w:rFonts w:ascii="Arial" w:hAnsi="Arial" w:cs="Arial"/>
                <w:b/>
                <w:sz w:val="16"/>
                <w:szCs w:val="16"/>
              </w:rPr>
              <w:t>101-2</w:t>
            </w:r>
          </w:p>
          <w:p w:rsidR="00BC27FA" w:rsidRPr="00486655" w:rsidRDefault="00BC27FA" w:rsidP="00BC27FA">
            <w:pPr>
              <w:spacing w:after="0" w:line="240" w:lineRule="auto"/>
              <w:ind w:left="142"/>
              <w:rPr>
                <w:rFonts w:ascii="Arial" w:hAnsi="Arial" w:cs="Arial"/>
                <w:b/>
                <w:sz w:val="16"/>
                <w:szCs w:val="16"/>
              </w:rPr>
            </w:pPr>
            <w:r w:rsidRPr="00486655">
              <w:rPr>
                <w:rFonts w:ascii="Arial" w:hAnsi="Arial" w:cs="Arial"/>
                <w:b/>
                <w:sz w:val="16"/>
                <w:szCs w:val="16"/>
              </w:rPr>
              <w:t>101-2.1</w:t>
            </w:r>
          </w:p>
        </w:tc>
        <w:tc>
          <w:tcPr>
            <w:tcW w:w="4337" w:type="dxa"/>
          </w:tcPr>
          <w:p w:rsidR="00BC27FA" w:rsidRPr="00486655" w:rsidRDefault="00BC27FA" w:rsidP="00BC27FA">
            <w:pPr>
              <w:pStyle w:val="Sinespaciado"/>
              <w:ind w:left="142"/>
              <w:rPr>
                <w:rFonts w:ascii="Arial" w:hAnsi="Arial" w:cs="Arial"/>
                <w:b/>
                <w:sz w:val="16"/>
                <w:szCs w:val="16"/>
              </w:rPr>
            </w:pPr>
          </w:p>
          <w:p w:rsidR="00BC27FA" w:rsidRPr="00486655" w:rsidRDefault="00BC27FA" w:rsidP="00BC27FA">
            <w:pPr>
              <w:pStyle w:val="Sinespaciado"/>
              <w:ind w:left="142"/>
              <w:rPr>
                <w:rFonts w:ascii="Arial" w:hAnsi="Arial" w:cs="Arial"/>
                <w:b/>
                <w:sz w:val="16"/>
                <w:szCs w:val="16"/>
              </w:rPr>
            </w:pPr>
            <w:r w:rsidRPr="00486655">
              <w:rPr>
                <w:rFonts w:ascii="Arial" w:hAnsi="Arial" w:cs="Arial"/>
                <w:b/>
                <w:sz w:val="16"/>
                <w:szCs w:val="16"/>
              </w:rPr>
              <w:t>ACTAS</w:t>
            </w:r>
          </w:p>
          <w:p w:rsidR="00BC27FA" w:rsidRPr="00486655" w:rsidRDefault="00BC27FA" w:rsidP="00BC27FA">
            <w:pPr>
              <w:pStyle w:val="Sinespaciado"/>
              <w:ind w:left="142"/>
              <w:rPr>
                <w:rFonts w:ascii="Arial" w:hAnsi="Arial" w:cs="Arial"/>
                <w:b/>
                <w:sz w:val="16"/>
                <w:szCs w:val="16"/>
              </w:rPr>
            </w:pPr>
            <w:r w:rsidRPr="00486655">
              <w:rPr>
                <w:rFonts w:ascii="Arial" w:hAnsi="Arial" w:cs="Arial"/>
                <w:b/>
                <w:sz w:val="16"/>
                <w:szCs w:val="16"/>
              </w:rPr>
              <w:t>Actas de Comité Coordinador</w:t>
            </w:r>
            <w:r w:rsidR="0085404A" w:rsidRPr="00486655">
              <w:rPr>
                <w:rFonts w:ascii="Arial" w:hAnsi="Arial" w:cs="Arial"/>
                <w:b/>
                <w:sz w:val="16"/>
                <w:szCs w:val="16"/>
              </w:rPr>
              <w:t xml:space="preserve"> </w:t>
            </w:r>
            <w:r w:rsidRPr="00486655">
              <w:rPr>
                <w:rFonts w:ascii="Arial" w:hAnsi="Arial" w:cs="Arial"/>
                <w:b/>
                <w:sz w:val="16"/>
                <w:szCs w:val="16"/>
              </w:rPr>
              <w:t>del Sistema de Control Interno</w:t>
            </w:r>
          </w:p>
          <w:p w:rsidR="00BC27FA" w:rsidRPr="00486655" w:rsidRDefault="00BC27FA" w:rsidP="00BC27FA">
            <w:pPr>
              <w:pStyle w:val="Sinespaciado"/>
              <w:ind w:left="142"/>
              <w:rPr>
                <w:rFonts w:ascii="Arial" w:hAnsi="Arial" w:cs="Arial"/>
                <w:sz w:val="16"/>
                <w:szCs w:val="16"/>
              </w:rPr>
            </w:pPr>
            <w:r w:rsidRPr="00486655">
              <w:rPr>
                <w:rFonts w:ascii="Arial" w:hAnsi="Arial" w:cs="Arial"/>
                <w:sz w:val="16"/>
                <w:szCs w:val="16"/>
              </w:rPr>
              <w:t>Citación a reunión</w:t>
            </w:r>
          </w:p>
          <w:p w:rsidR="00BC27FA" w:rsidRPr="00486655" w:rsidRDefault="00BC27FA" w:rsidP="00BC27FA">
            <w:pPr>
              <w:pStyle w:val="Sinespaciado"/>
              <w:ind w:left="142"/>
              <w:rPr>
                <w:rFonts w:ascii="Arial" w:hAnsi="Arial" w:cs="Arial"/>
                <w:sz w:val="16"/>
                <w:szCs w:val="16"/>
              </w:rPr>
            </w:pPr>
            <w:r w:rsidRPr="00486655">
              <w:rPr>
                <w:rFonts w:ascii="Arial" w:hAnsi="Arial" w:cs="Arial"/>
                <w:sz w:val="16"/>
                <w:szCs w:val="16"/>
              </w:rPr>
              <w:t xml:space="preserve">Control de asistencia </w:t>
            </w:r>
          </w:p>
          <w:p w:rsidR="00BC27FA" w:rsidRPr="00486655" w:rsidRDefault="00BC27FA" w:rsidP="00BC27FA">
            <w:pPr>
              <w:pStyle w:val="Sinespaciado"/>
              <w:ind w:left="142"/>
              <w:rPr>
                <w:rFonts w:ascii="Arial" w:hAnsi="Arial" w:cs="Arial"/>
                <w:sz w:val="16"/>
                <w:szCs w:val="16"/>
              </w:rPr>
            </w:pPr>
            <w:r w:rsidRPr="00486655">
              <w:rPr>
                <w:rFonts w:ascii="Arial" w:hAnsi="Arial" w:cs="Arial"/>
                <w:sz w:val="16"/>
                <w:szCs w:val="16"/>
              </w:rPr>
              <w:t>Acta</w:t>
            </w:r>
          </w:p>
          <w:p w:rsidR="00BC27FA" w:rsidRPr="00486655" w:rsidRDefault="00BC27FA" w:rsidP="00BC27FA">
            <w:pPr>
              <w:pStyle w:val="Sinespaciado"/>
              <w:ind w:left="142"/>
              <w:rPr>
                <w:rFonts w:ascii="Arial" w:hAnsi="Arial" w:cs="Arial"/>
                <w:sz w:val="16"/>
                <w:szCs w:val="16"/>
              </w:rPr>
            </w:pPr>
          </w:p>
          <w:p w:rsidR="00BC27FA" w:rsidRPr="00486655" w:rsidRDefault="00BC27FA" w:rsidP="00BC27FA">
            <w:pPr>
              <w:pStyle w:val="Sinespaciado"/>
              <w:ind w:left="142"/>
              <w:rPr>
                <w:rFonts w:asciiTheme="minorHAnsi" w:hAnsiTheme="minorHAnsi" w:cstheme="minorHAnsi"/>
                <w:sz w:val="16"/>
                <w:szCs w:val="16"/>
              </w:rPr>
            </w:pPr>
          </w:p>
          <w:p w:rsidR="00BC27FA" w:rsidRPr="00486655" w:rsidRDefault="00BC27FA" w:rsidP="00051D25">
            <w:pPr>
              <w:spacing w:after="160" w:line="259" w:lineRule="auto"/>
              <w:ind w:left="142"/>
              <w:rPr>
                <w:rFonts w:asciiTheme="minorHAnsi" w:hAnsiTheme="minorHAnsi" w:cstheme="minorHAnsi"/>
                <w:b/>
                <w:color w:val="FF0000"/>
                <w:sz w:val="16"/>
                <w:szCs w:val="16"/>
              </w:rPr>
            </w:pPr>
          </w:p>
        </w:tc>
        <w:tc>
          <w:tcPr>
            <w:tcW w:w="1134" w:type="dxa"/>
          </w:tcPr>
          <w:p w:rsidR="00BC27FA" w:rsidRPr="00486655" w:rsidRDefault="00BC27FA" w:rsidP="00BC27FA">
            <w:pPr>
              <w:spacing w:after="0" w:line="240" w:lineRule="auto"/>
              <w:ind w:left="142"/>
              <w:jc w:val="center"/>
              <w:rPr>
                <w:rFonts w:ascii="Arial" w:hAnsi="Arial" w:cs="Arial"/>
                <w:sz w:val="16"/>
                <w:szCs w:val="16"/>
              </w:rPr>
            </w:pPr>
          </w:p>
          <w:p w:rsidR="00BC27FA" w:rsidRPr="00486655" w:rsidRDefault="00BC27FA" w:rsidP="00BC27FA">
            <w:pPr>
              <w:ind w:left="142"/>
              <w:jc w:val="center"/>
              <w:rPr>
                <w:rFonts w:ascii="Arial" w:hAnsi="Arial" w:cs="Arial"/>
                <w:sz w:val="16"/>
                <w:szCs w:val="16"/>
              </w:rPr>
            </w:pPr>
            <w:r w:rsidRPr="00486655">
              <w:rPr>
                <w:rFonts w:ascii="Arial" w:hAnsi="Arial" w:cs="Arial"/>
                <w:sz w:val="16"/>
                <w:szCs w:val="16"/>
              </w:rPr>
              <w:t>2</w:t>
            </w:r>
          </w:p>
        </w:tc>
        <w:tc>
          <w:tcPr>
            <w:tcW w:w="992" w:type="dxa"/>
          </w:tcPr>
          <w:p w:rsidR="00BC27FA" w:rsidRPr="00486655" w:rsidRDefault="00BC27FA" w:rsidP="00BC27FA">
            <w:pPr>
              <w:spacing w:after="0" w:line="240" w:lineRule="auto"/>
              <w:ind w:left="142"/>
              <w:jc w:val="center"/>
              <w:rPr>
                <w:rFonts w:ascii="Arial" w:hAnsi="Arial" w:cs="Arial"/>
                <w:sz w:val="16"/>
                <w:szCs w:val="16"/>
              </w:rPr>
            </w:pPr>
          </w:p>
          <w:p w:rsidR="00BC27FA" w:rsidRPr="00486655" w:rsidRDefault="00BC27FA" w:rsidP="00BC27FA">
            <w:pPr>
              <w:spacing w:after="0" w:line="240" w:lineRule="auto"/>
              <w:ind w:left="142"/>
              <w:jc w:val="center"/>
              <w:rPr>
                <w:rFonts w:ascii="Arial" w:hAnsi="Arial" w:cs="Arial"/>
                <w:sz w:val="16"/>
                <w:szCs w:val="16"/>
              </w:rPr>
            </w:pPr>
            <w:r w:rsidRPr="00486655">
              <w:rPr>
                <w:rFonts w:ascii="Arial" w:hAnsi="Arial" w:cs="Arial"/>
                <w:sz w:val="16"/>
                <w:szCs w:val="16"/>
              </w:rPr>
              <w:t>8</w:t>
            </w:r>
          </w:p>
        </w:tc>
        <w:tc>
          <w:tcPr>
            <w:tcW w:w="567" w:type="dxa"/>
          </w:tcPr>
          <w:p w:rsidR="00BC27FA" w:rsidRPr="00486655" w:rsidRDefault="00BC27FA" w:rsidP="00BC27FA">
            <w:pPr>
              <w:spacing w:after="0" w:line="240" w:lineRule="auto"/>
              <w:rPr>
                <w:rFonts w:ascii="Arial" w:hAnsi="Arial" w:cs="Arial"/>
                <w:sz w:val="16"/>
                <w:szCs w:val="16"/>
              </w:rPr>
            </w:pPr>
          </w:p>
          <w:p w:rsidR="00BC27FA" w:rsidRPr="00486655" w:rsidRDefault="00BC27FA" w:rsidP="00BC27FA">
            <w:pPr>
              <w:spacing w:after="0" w:line="240" w:lineRule="auto"/>
              <w:jc w:val="center"/>
              <w:rPr>
                <w:rFonts w:ascii="Arial" w:hAnsi="Arial" w:cs="Arial"/>
                <w:sz w:val="16"/>
                <w:szCs w:val="16"/>
              </w:rPr>
            </w:pPr>
            <w:r w:rsidRPr="00486655">
              <w:rPr>
                <w:rFonts w:ascii="Arial" w:hAnsi="Arial" w:cs="Arial"/>
                <w:sz w:val="16"/>
                <w:szCs w:val="16"/>
              </w:rPr>
              <w:t>X</w:t>
            </w:r>
          </w:p>
        </w:tc>
        <w:tc>
          <w:tcPr>
            <w:tcW w:w="425" w:type="dxa"/>
          </w:tcPr>
          <w:p w:rsidR="00BC27FA" w:rsidRPr="00486655" w:rsidRDefault="00BC27FA" w:rsidP="00BC27FA">
            <w:pPr>
              <w:spacing w:after="0" w:line="240" w:lineRule="auto"/>
              <w:ind w:left="142"/>
              <w:rPr>
                <w:rFonts w:ascii="Arial" w:hAnsi="Arial" w:cs="Arial"/>
                <w:sz w:val="16"/>
                <w:szCs w:val="16"/>
              </w:rPr>
            </w:pPr>
          </w:p>
        </w:tc>
        <w:tc>
          <w:tcPr>
            <w:tcW w:w="425" w:type="dxa"/>
          </w:tcPr>
          <w:p w:rsidR="00BC27FA" w:rsidRPr="00486655" w:rsidRDefault="00BC27FA" w:rsidP="00BC27FA">
            <w:pPr>
              <w:spacing w:after="0" w:line="240" w:lineRule="auto"/>
              <w:ind w:left="142"/>
              <w:rPr>
                <w:rFonts w:ascii="Arial" w:hAnsi="Arial" w:cs="Arial"/>
                <w:sz w:val="16"/>
                <w:szCs w:val="16"/>
              </w:rPr>
            </w:pPr>
          </w:p>
          <w:p w:rsidR="00BC27FA" w:rsidRPr="00486655" w:rsidRDefault="00BC27FA" w:rsidP="00BC27FA">
            <w:pPr>
              <w:spacing w:after="0" w:line="240" w:lineRule="auto"/>
              <w:rPr>
                <w:rFonts w:ascii="Arial" w:hAnsi="Arial" w:cs="Arial"/>
                <w:sz w:val="16"/>
                <w:szCs w:val="16"/>
              </w:rPr>
            </w:pPr>
            <w:r w:rsidRPr="00486655">
              <w:rPr>
                <w:rFonts w:ascii="Arial" w:hAnsi="Arial" w:cs="Arial"/>
                <w:sz w:val="16"/>
                <w:szCs w:val="16"/>
              </w:rPr>
              <w:t>X</w:t>
            </w:r>
          </w:p>
        </w:tc>
        <w:tc>
          <w:tcPr>
            <w:tcW w:w="426" w:type="dxa"/>
          </w:tcPr>
          <w:p w:rsidR="00BC27FA" w:rsidRPr="00486655" w:rsidRDefault="00BC27FA" w:rsidP="00BC27FA">
            <w:pPr>
              <w:spacing w:after="0" w:line="240" w:lineRule="auto"/>
              <w:ind w:left="142"/>
              <w:rPr>
                <w:rFonts w:ascii="Arial" w:hAnsi="Arial" w:cs="Arial"/>
                <w:sz w:val="16"/>
                <w:szCs w:val="16"/>
              </w:rPr>
            </w:pPr>
          </w:p>
        </w:tc>
        <w:tc>
          <w:tcPr>
            <w:tcW w:w="7796" w:type="dxa"/>
            <w:tcBorders>
              <w:bottom w:val="single" w:sz="4" w:space="0" w:color="auto"/>
            </w:tcBorders>
            <w:shd w:val="clear" w:color="auto" w:fill="auto"/>
            <w:vAlign w:val="center"/>
          </w:tcPr>
          <w:p w:rsidR="00BC27FA" w:rsidRPr="00486655" w:rsidRDefault="00BC27FA" w:rsidP="00BC27FA">
            <w:pPr>
              <w:pStyle w:val="Sinespaciado"/>
              <w:ind w:left="142"/>
              <w:jc w:val="both"/>
              <w:rPr>
                <w:rFonts w:ascii="Arial" w:hAnsi="Arial" w:cs="Arial"/>
                <w:sz w:val="16"/>
                <w:szCs w:val="16"/>
              </w:rPr>
            </w:pPr>
          </w:p>
          <w:p w:rsidR="00D951F1" w:rsidRPr="00486655" w:rsidRDefault="00BC27FA" w:rsidP="00D951F1">
            <w:pPr>
              <w:spacing w:after="0" w:line="240" w:lineRule="auto"/>
              <w:jc w:val="both"/>
              <w:rPr>
                <w:rFonts w:ascii="Arial" w:hAnsi="Arial" w:cs="Arial"/>
                <w:color w:val="000000" w:themeColor="text1"/>
                <w:sz w:val="16"/>
                <w:szCs w:val="16"/>
              </w:rPr>
            </w:pPr>
            <w:r w:rsidRPr="00486655">
              <w:rPr>
                <w:rFonts w:ascii="Arial" w:hAnsi="Arial" w:cs="Arial"/>
                <w:sz w:val="16"/>
                <w:szCs w:val="16"/>
              </w:rPr>
              <w:t xml:space="preserve">Que, la Ley 87 de 1993 por medio de la cual el Gobierno Nacional establece normas para el ejercicio del Control Interno en las entidades y organismos del Estado, en su artículo 13 ordena establecer el Comité de Coordinación del Sistema de Control Interno en dichas entidades. Según lo establece el artículo 32 del Estatuto 003 (septiembre 12) de 2014 del HCI, El Gerente y los Subgerentes Científico y Administrativo crearán, organizarán y pondrán en marcha diferentes comités con base en la normatividad técnica y legal y las necesidades de la empresa. Que mediante Resolución 042 (febrero 1) de 2005 del HCI, se crea el Comité de Coordinación del Sistema de Control Interno. De acuerdo al análisis de la valoración primaria y secundaria esta documentación se debe conservar totalmente. Esto debido a que representa la memoria institucional de la entidad, al ser uno de sus activos estratégicos de información y a su vez evidencia las decisiones tomadas en el grupo de trabajo, por lo tanto se transferirán al Archivo Histórico del Hospital Civil de Ipiales E.S.E en cumplimiento de los lineamientos generales establecidos en el artículo 2.8.2.9.6 del Decreto 1080 (mayo 26) de </w:t>
            </w:r>
            <w:r w:rsidR="00D951F1" w:rsidRPr="00486655">
              <w:rPr>
                <w:rFonts w:ascii="Arial" w:hAnsi="Arial" w:cs="Arial"/>
                <w:sz w:val="16"/>
                <w:szCs w:val="16"/>
              </w:rPr>
              <w:t xml:space="preserve"> 2015.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7" w:history="1">
              <w:r w:rsidR="00D951F1" w:rsidRPr="00486655">
                <w:rPr>
                  <w:rStyle w:val="Hipervnculo"/>
                  <w:rFonts w:ascii="Arial" w:hAnsi="Arial" w:cs="Arial"/>
                  <w:color w:val="000000" w:themeColor="text1"/>
                  <w:sz w:val="16"/>
                  <w:szCs w:val="16"/>
                </w:rPr>
                <w:t>http://hci.gov.co/site/mipg/Plan%20de20Seguridad%20%y%Privacidad%20de%20la%20Informaci%C3%B3n%20.pdf</w:t>
              </w:r>
            </w:hyperlink>
          </w:p>
          <w:p w:rsidR="00D951F1" w:rsidRPr="00486655" w:rsidRDefault="00A52997" w:rsidP="00D951F1">
            <w:pPr>
              <w:spacing w:after="0" w:line="240" w:lineRule="auto"/>
              <w:jc w:val="both"/>
              <w:rPr>
                <w:rFonts w:ascii="Arial" w:hAnsi="Arial" w:cs="Arial"/>
                <w:color w:val="000000" w:themeColor="text1"/>
                <w:sz w:val="16"/>
                <w:szCs w:val="16"/>
              </w:rPr>
            </w:pPr>
            <w:hyperlink r:id="rId8" w:history="1">
              <w:r w:rsidR="00D951F1" w:rsidRPr="00486655">
                <w:rPr>
                  <w:rStyle w:val="Hipervnculo"/>
                  <w:rFonts w:ascii="Arial" w:hAnsi="Arial" w:cs="Arial"/>
                  <w:color w:val="000000" w:themeColor="text1"/>
                  <w:sz w:val="16"/>
                  <w:szCs w:val="16"/>
                </w:rPr>
                <w:t>http://hci.gov.cosite/mipg/Plan%20de%20Tratamiento%20de%20Riesgos%20de%20Seguridad%20y%20Privacidad%20de%20la%20Informaci%C3%B3n%20.pdf</w:t>
              </w:r>
            </w:hyperlink>
            <w:r w:rsidR="00486655">
              <w:rPr>
                <w:rStyle w:val="Hipervnculo"/>
                <w:rFonts w:ascii="Arial" w:hAnsi="Arial" w:cs="Arial"/>
                <w:color w:val="000000" w:themeColor="text1"/>
                <w:sz w:val="16"/>
                <w:szCs w:val="16"/>
              </w:rPr>
              <w:t xml:space="preserve">. </w:t>
            </w:r>
            <w:r w:rsidR="00486655">
              <w:rPr>
                <w:rFonts w:ascii="Arial" w:hAnsi="Arial" w:cs="Arial"/>
                <w:sz w:val="16"/>
                <w:szCs w:val="16"/>
              </w:rPr>
              <w:t>A</w:t>
            </w:r>
            <w:r w:rsidR="00486655" w:rsidRPr="00486655">
              <w:rPr>
                <w:rFonts w:ascii="Arial" w:hAnsi="Arial" w:cs="Arial"/>
                <w:sz w:val="16"/>
                <w:szCs w:val="16"/>
              </w:rPr>
              <w:t>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w:t>
            </w:r>
          </w:p>
          <w:p w:rsidR="00BC27FA" w:rsidRPr="00486655" w:rsidRDefault="00BC27FA" w:rsidP="00AF5956">
            <w:pPr>
              <w:spacing w:after="0" w:line="240" w:lineRule="auto"/>
              <w:jc w:val="both"/>
              <w:rPr>
                <w:rFonts w:ascii="Arial" w:hAnsi="Arial" w:cs="Arial"/>
                <w:sz w:val="16"/>
                <w:szCs w:val="16"/>
              </w:rPr>
            </w:pPr>
          </w:p>
        </w:tc>
      </w:tr>
    </w:tbl>
    <w:p w:rsidR="00BC27FA" w:rsidRDefault="00BC27FA" w:rsidP="00FB49AA">
      <w:pPr>
        <w:pStyle w:val="Sinespaciado"/>
        <w:ind w:left="142"/>
        <w:rPr>
          <w:rFonts w:ascii="Arial Black" w:hAnsi="Arial Black"/>
          <w:b/>
          <w:sz w:val="18"/>
          <w:szCs w:val="18"/>
        </w:rPr>
      </w:pPr>
    </w:p>
    <w:p w:rsidR="00A857B8" w:rsidRDefault="00A857B8" w:rsidP="00FB49AA">
      <w:pPr>
        <w:pStyle w:val="Sinespaciado"/>
        <w:ind w:left="142"/>
        <w:rPr>
          <w:rFonts w:ascii="Arial Black" w:hAnsi="Arial Black"/>
          <w:b/>
          <w:sz w:val="18"/>
          <w:szCs w:val="18"/>
        </w:rPr>
      </w:pPr>
    </w:p>
    <w:p w:rsidR="00A857B8" w:rsidRDefault="00A857B8" w:rsidP="00A857B8">
      <w:pPr>
        <w:pStyle w:val="Sinespaciado"/>
        <w:ind w:left="142"/>
        <w:rPr>
          <w:rFonts w:ascii="Arial Black" w:hAnsi="Arial Black"/>
          <w:b/>
          <w:sz w:val="18"/>
          <w:szCs w:val="18"/>
        </w:rPr>
      </w:pPr>
    </w:p>
    <w:p w:rsidR="00486655" w:rsidRDefault="00486655" w:rsidP="00A857B8">
      <w:pPr>
        <w:pStyle w:val="Sinespaciado"/>
        <w:ind w:left="142"/>
        <w:rPr>
          <w:rFonts w:ascii="Arial Black" w:hAnsi="Arial Black"/>
          <w:b/>
          <w:sz w:val="18"/>
          <w:szCs w:val="18"/>
        </w:rPr>
      </w:pPr>
    </w:p>
    <w:p w:rsidR="00486655" w:rsidRDefault="00486655" w:rsidP="00A857B8">
      <w:pPr>
        <w:pStyle w:val="Sinespaciado"/>
        <w:ind w:left="142"/>
        <w:rPr>
          <w:rFonts w:ascii="Arial Black" w:hAnsi="Arial Black"/>
          <w:b/>
          <w:sz w:val="18"/>
          <w:szCs w:val="18"/>
        </w:rPr>
      </w:pPr>
    </w:p>
    <w:p w:rsidR="00C34487" w:rsidRDefault="00C34487" w:rsidP="00EA5773">
      <w:pPr>
        <w:pStyle w:val="Sinespaciado"/>
        <w:rPr>
          <w:rFonts w:ascii="Arial Black" w:hAnsi="Arial Black"/>
          <w:b/>
          <w:sz w:val="18"/>
          <w:szCs w:val="18"/>
        </w:rPr>
      </w:pPr>
    </w:p>
    <w:p w:rsidR="00223818" w:rsidRPr="00824091" w:rsidRDefault="00223818" w:rsidP="00FB49AA">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EA5773">
        <w:rPr>
          <w:rFonts w:ascii="Arial Black" w:hAnsi="Arial Black"/>
          <w:b/>
          <w:sz w:val="18"/>
          <w:szCs w:val="18"/>
        </w:rPr>
        <w:t xml:space="preserve">HOJA: 2 DE: </w:t>
      </w:r>
      <w:r w:rsidR="003F5A97">
        <w:rPr>
          <w:rFonts w:ascii="Arial Black" w:hAnsi="Arial Black"/>
          <w:b/>
          <w:sz w:val="18"/>
          <w:szCs w:val="18"/>
        </w:rPr>
        <w:t>10</w:t>
      </w:r>
    </w:p>
    <w:p w:rsidR="00223818" w:rsidRDefault="00223818" w:rsidP="00FB49AA">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223818" w:rsidRDefault="00223818" w:rsidP="00FB49AA">
      <w:pPr>
        <w:pStyle w:val="Sinespaciado"/>
        <w:ind w:left="142"/>
        <w:rPr>
          <w:rFonts w:ascii="Arial Black" w:hAnsi="Arial Black"/>
          <w:b/>
          <w:sz w:val="18"/>
          <w:szCs w:val="18"/>
        </w:rPr>
      </w:pPr>
      <w:r>
        <w:rPr>
          <w:rFonts w:ascii="Arial Black" w:hAnsi="Arial Black"/>
          <w:b/>
          <w:sz w:val="18"/>
          <w:szCs w:val="18"/>
        </w:rPr>
        <w:t>CÓDIGO SECCIÓN: 101</w:t>
      </w:r>
    </w:p>
    <w:p w:rsidR="00223818" w:rsidRDefault="00223818" w:rsidP="00223818">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223818" w:rsidRPr="00824091" w:rsidTr="000258B0">
        <w:tc>
          <w:tcPr>
            <w:tcW w:w="1187" w:type="dxa"/>
            <w:vMerge w:val="restart"/>
            <w:shd w:val="clear" w:color="auto" w:fill="00B0F0"/>
          </w:tcPr>
          <w:p w:rsidR="00223818" w:rsidRPr="00824091" w:rsidRDefault="00223818" w:rsidP="0085404A">
            <w:pPr>
              <w:spacing w:after="0" w:line="240" w:lineRule="auto"/>
              <w:rPr>
                <w:rFonts w:ascii="Arial Black" w:hAnsi="Arial Black"/>
                <w:b/>
                <w:sz w:val="18"/>
                <w:szCs w:val="18"/>
              </w:rPr>
            </w:pPr>
          </w:p>
          <w:p w:rsidR="00223818" w:rsidRPr="00824091" w:rsidRDefault="00223818" w:rsidP="0085404A">
            <w:pPr>
              <w:spacing w:after="0" w:line="240" w:lineRule="auto"/>
              <w:rPr>
                <w:rFonts w:ascii="Arial Black" w:hAnsi="Arial Black"/>
                <w:b/>
                <w:sz w:val="18"/>
                <w:szCs w:val="18"/>
              </w:rPr>
            </w:pPr>
          </w:p>
          <w:p w:rsidR="00223818" w:rsidRPr="00824091" w:rsidRDefault="00223818"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223818" w:rsidRPr="00824091" w:rsidRDefault="00223818" w:rsidP="0085404A">
            <w:pPr>
              <w:spacing w:after="0" w:line="240" w:lineRule="auto"/>
              <w:jc w:val="center"/>
              <w:rPr>
                <w:rFonts w:ascii="Arial Black" w:hAnsi="Arial Black"/>
                <w:b/>
                <w:sz w:val="18"/>
                <w:szCs w:val="18"/>
              </w:rPr>
            </w:pPr>
          </w:p>
          <w:p w:rsidR="00223818" w:rsidRPr="00824091" w:rsidRDefault="00223818"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223818" w:rsidRPr="00824091" w:rsidRDefault="00223818"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223818" w:rsidRPr="00824091" w:rsidRDefault="00223818"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223818" w:rsidRPr="00824091" w:rsidRDefault="00223818"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223818" w:rsidRPr="00824091" w:rsidRDefault="00223818"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223818" w:rsidRPr="00824091" w:rsidTr="00981A5E">
        <w:trPr>
          <w:trHeight w:val="772"/>
        </w:trPr>
        <w:tc>
          <w:tcPr>
            <w:tcW w:w="1187" w:type="dxa"/>
            <w:vMerge/>
            <w:shd w:val="clear" w:color="auto" w:fill="8496B0" w:themeFill="text2" w:themeFillTint="99"/>
          </w:tcPr>
          <w:p w:rsidR="00223818" w:rsidRPr="00824091" w:rsidRDefault="00223818" w:rsidP="0085404A">
            <w:pPr>
              <w:spacing w:after="0" w:line="240" w:lineRule="auto"/>
              <w:rPr>
                <w:rFonts w:ascii="Arial Black" w:hAnsi="Arial Black"/>
                <w:sz w:val="18"/>
                <w:szCs w:val="18"/>
              </w:rPr>
            </w:pPr>
          </w:p>
        </w:tc>
        <w:tc>
          <w:tcPr>
            <w:tcW w:w="4337" w:type="dxa"/>
            <w:vMerge/>
            <w:shd w:val="clear" w:color="auto" w:fill="8496B0" w:themeFill="text2" w:themeFillTint="99"/>
          </w:tcPr>
          <w:p w:rsidR="00223818" w:rsidRPr="00824091" w:rsidRDefault="00223818" w:rsidP="0085404A">
            <w:pPr>
              <w:spacing w:after="0" w:line="240" w:lineRule="auto"/>
              <w:rPr>
                <w:rFonts w:ascii="Arial Black" w:hAnsi="Arial Black"/>
                <w:sz w:val="18"/>
                <w:szCs w:val="18"/>
              </w:rPr>
            </w:pPr>
          </w:p>
        </w:tc>
        <w:tc>
          <w:tcPr>
            <w:tcW w:w="1134" w:type="dxa"/>
            <w:shd w:val="clear" w:color="auto" w:fill="00B0F0"/>
          </w:tcPr>
          <w:p w:rsidR="00223818" w:rsidRPr="00824091" w:rsidRDefault="00223818"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223818" w:rsidRPr="00824091" w:rsidRDefault="00223818"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p>
          <w:p w:rsidR="00223818" w:rsidRPr="00824091" w:rsidRDefault="00223818" w:rsidP="00015B7C">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223818" w:rsidRPr="00824091" w:rsidRDefault="00223818" w:rsidP="0085404A">
            <w:pPr>
              <w:spacing w:after="0" w:line="240" w:lineRule="auto"/>
              <w:rPr>
                <w:rFonts w:ascii="Arial Black" w:hAnsi="Arial Black"/>
                <w:sz w:val="18"/>
                <w:szCs w:val="18"/>
              </w:rPr>
            </w:pPr>
          </w:p>
        </w:tc>
      </w:tr>
      <w:tr w:rsidR="00201395" w:rsidRPr="00824091" w:rsidTr="00981A5E">
        <w:trPr>
          <w:trHeight w:val="70"/>
        </w:trPr>
        <w:tc>
          <w:tcPr>
            <w:tcW w:w="1187" w:type="dxa"/>
          </w:tcPr>
          <w:p w:rsidR="00201395" w:rsidRPr="00EA5773" w:rsidRDefault="00201395" w:rsidP="00201395">
            <w:pPr>
              <w:spacing w:after="0" w:line="240" w:lineRule="auto"/>
              <w:rPr>
                <w:rFonts w:ascii="Arial" w:hAnsi="Arial" w:cs="Arial"/>
                <w:b/>
                <w:sz w:val="16"/>
                <w:szCs w:val="16"/>
              </w:rPr>
            </w:pPr>
          </w:p>
          <w:p w:rsidR="00201395" w:rsidRPr="00EA5773" w:rsidRDefault="00450A28" w:rsidP="00201395">
            <w:pPr>
              <w:spacing w:after="0" w:line="240" w:lineRule="auto"/>
              <w:rPr>
                <w:rFonts w:ascii="Arial" w:hAnsi="Arial" w:cs="Arial"/>
                <w:b/>
                <w:sz w:val="16"/>
                <w:szCs w:val="16"/>
              </w:rPr>
            </w:pPr>
            <w:r w:rsidRPr="00EA5773">
              <w:rPr>
                <w:rFonts w:ascii="Arial" w:hAnsi="Arial" w:cs="Arial"/>
                <w:b/>
                <w:sz w:val="16"/>
                <w:szCs w:val="16"/>
              </w:rPr>
              <w:t>101-2.4</w:t>
            </w:r>
          </w:p>
        </w:tc>
        <w:tc>
          <w:tcPr>
            <w:tcW w:w="4337" w:type="dxa"/>
          </w:tcPr>
          <w:p w:rsidR="00201395" w:rsidRPr="00EA5773" w:rsidRDefault="00201395" w:rsidP="00201395">
            <w:pPr>
              <w:pStyle w:val="Sinespaciado"/>
              <w:rPr>
                <w:rFonts w:ascii="Arial" w:hAnsi="Arial" w:cs="Arial"/>
                <w:b/>
                <w:sz w:val="16"/>
                <w:szCs w:val="16"/>
              </w:rPr>
            </w:pPr>
          </w:p>
          <w:p w:rsidR="00201395" w:rsidRPr="00EA5773" w:rsidRDefault="00201395" w:rsidP="00201395">
            <w:pPr>
              <w:pStyle w:val="Sinespaciado"/>
              <w:rPr>
                <w:rFonts w:ascii="Arial" w:hAnsi="Arial" w:cs="Arial"/>
                <w:b/>
                <w:sz w:val="16"/>
                <w:szCs w:val="16"/>
              </w:rPr>
            </w:pPr>
            <w:r w:rsidRPr="00EA5773">
              <w:rPr>
                <w:rFonts w:ascii="Arial" w:hAnsi="Arial" w:cs="Arial"/>
                <w:b/>
                <w:sz w:val="16"/>
                <w:szCs w:val="16"/>
              </w:rPr>
              <w:t>Actas de Comité de Conciliación</w:t>
            </w:r>
          </w:p>
          <w:p w:rsidR="00201395" w:rsidRPr="00EA5773" w:rsidRDefault="00201395" w:rsidP="00201395">
            <w:pPr>
              <w:pStyle w:val="Sinespaciado"/>
              <w:rPr>
                <w:rFonts w:ascii="Arial" w:hAnsi="Arial" w:cs="Arial"/>
                <w:sz w:val="16"/>
                <w:szCs w:val="16"/>
              </w:rPr>
            </w:pPr>
            <w:r w:rsidRPr="00EA5773">
              <w:rPr>
                <w:rFonts w:ascii="Arial" w:hAnsi="Arial" w:cs="Arial"/>
                <w:sz w:val="16"/>
                <w:szCs w:val="16"/>
              </w:rPr>
              <w:t>Citación a reunión</w:t>
            </w:r>
          </w:p>
          <w:p w:rsidR="00201395" w:rsidRPr="00EA5773" w:rsidRDefault="00201395" w:rsidP="00201395">
            <w:pPr>
              <w:pStyle w:val="Sinespaciado"/>
              <w:rPr>
                <w:rFonts w:ascii="Arial" w:hAnsi="Arial" w:cs="Arial"/>
                <w:sz w:val="16"/>
                <w:szCs w:val="16"/>
              </w:rPr>
            </w:pPr>
            <w:r w:rsidRPr="00EA5773">
              <w:rPr>
                <w:rFonts w:ascii="Arial" w:hAnsi="Arial" w:cs="Arial"/>
                <w:sz w:val="16"/>
                <w:szCs w:val="16"/>
              </w:rPr>
              <w:t xml:space="preserve">Control de asistencia </w:t>
            </w:r>
          </w:p>
          <w:p w:rsidR="00201395" w:rsidRPr="00EA5773" w:rsidRDefault="00201395" w:rsidP="00201395">
            <w:pPr>
              <w:pStyle w:val="Sinespaciado"/>
              <w:rPr>
                <w:rFonts w:ascii="Arial" w:hAnsi="Arial" w:cs="Arial"/>
                <w:sz w:val="16"/>
                <w:szCs w:val="16"/>
              </w:rPr>
            </w:pPr>
            <w:r w:rsidRPr="00EA5773">
              <w:rPr>
                <w:rFonts w:ascii="Arial" w:hAnsi="Arial" w:cs="Arial"/>
                <w:sz w:val="16"/>
                <w:szCs w:val="16"/>
              </w:rPr>
              <w:t>Acta</w:t>
            </w:r>
          </w:p>
          <w:p w:rsidR="00201395" w:rsidRPr="00EA5773" w:rsidRDefault="00201395" w:rsidP="00201395">
            <w:pPr>
              <w:pStyle w:val="Sinespaciado"/>
              <w:rPr>
                <w:rFonts w:ascii="Arial" w:hAnsi="Arial" w:cs="Arial"/>
                <w:sz w:val="16"/>
                <w:szCs w:val="16"/>
              </w:rPr>
            </w:pPr>
          </w:p>
          <w:p w:rsidR="00201395" w:rsidRPr="00EA5773" w:rsidRDefault="00201395" w:rsidP="00201395">
            <w:pPr>
              <w:pStyle w:val="Sinespaciado"/>
              <w:rPr>
                <w:rFonts w:ascii="Arial" w:hAnsi="Arial" w:cs="Arial"/>
                <w:sz w:val="16"/>
                <w:szCs w:val="16"/>
              </w:rPr>
            </w:pPr>
          </w:p>
          <w:p w:rsidR="00201395" w:rsidRPr="00EA5773" w:rsidRDefault="00201395" w:rsidP="00201395">
            <w:pPr>
              <w:pStyle w:val="Sinespaciado"/>
              <w:rPr>
                <w:rFonts w:ascii="Arial" w:hAnsi="Arial" w:cs="Arial"/>
                <w:b/>
                <w:sz w:val="16"/>
                <w:szCs w:val="16"/>
              </w:rPr>
            </w:pPr>
          </w:p>
          <w:p w:rsidR="00630071" w:rsidRPr="00EA5773" w:rsidRDefault="00630071" w:rsidP="00201395">
            <w:pPr>
              <w:pStyle w:val="Sinespaciado"/>
              <w:rPr>
                <w:rFonts w:ascii="Arial" w:hAnsi="Arial" w:cs="Arial"/>
                <w:b/>
                <w:sz w:val="16"/>
                <w:szCs w:val="16"/>
              </w:rPr>
            </w:pPr>
          </w:p>
          <w:p w:rsidR="00630071" w:rsidRPr="00EA5773" w:rsidRDefault="00630071" w:rsidP="00201395">
            <w:pPr>
              <w:pStyle w:val="Sinespaciado"/>
              <w:rPr>
                <w:rFonts w:ascii="Arial" w:hAnsi="Arial" w:cs="Arial"/>
                <w:b/>
                <w:sz w:val="16"/>
                <w:szCs w:val="16"/>
              </w:rPr>
            </w:pPr>
          </w:p>
          <w:p w:rsidR="00630071" w:rsidRPr="00EA5773" w:rsidRDefault="00630071" w:rsidP="009A6196">
            <w:pPr>
              <w:pStyle w:val="Sinespaciado"/>
              <w:rPr>
                <w:rFonts w:ascii="Arial" w:hAnsi="Arial" w:cs="Arial"/>
                <w:b/>
                <w:sz w:val="16"/>
                <w:szCs w:val="16"/>
              </w:rPr>
            </w:pPr>
          </w:p>
        </w:tc>
        <w:tc>
          <w:tcPr>
            <w:tcW w:w="1134" w:type="dxa"/>
          </w:tcPr>
          <w:p w:rsidR="00201395" w:rsidRPr="00EA5773" w:rsidRDefault="00201395" w:rsidP="00201395">
            <w:pPr>
              <w:spacing w:after="0" w:line="240" w:lineRule="auto"/>
              <w:jc w:val="center"/>
              <w:rPr>
                <w:rFonts w:ascii="Arial" w:hAnsi="Arial" w:cs="Arial"/>
                <w:sz w:val="16"/>
                <w:szCs w:val="16"/>
              </w:rPr>
            </w:pPr>
          </w:p>
          <w:p w:rsidR="00201395" w:rsidRPr="00EA5773" w:rsidRDefault="00201395" w:rsidP="00201395">
            <w:pPr>
              <w:spacing w:after="0" w:line="240" w:lineRule="auto"/>
              <w:jc w:val="center"/>
              <w:rPr>
                <w:rFonts w:ascii="Arial" w:hAnsi="Arial" w:cs="Arial"/>
                <w:sz w:val="16"/>
                <w:szCs w:val="16"/>
              </w:rPr>
            </w:pPr>
            <w:r w:rsidRPr="00EA5773">
              <w:rPr>
                <w:rFonts w:ascii="Arial" w:hAnsi="Arial" w:cs="Arial"/>
                <w:sz w:val="16"/>
                <w:szCs w:val="16"/>
              </w:rPr>
              <w:t>2</w:t>
            </w:r>
          </w:p>
        </w:tc>
        <w:tc>
          <w:tcPr>
            <w:tcW w:w="992" w:type="dxa"/>
          </w:tcPr>
          <w:p w:rsidR="00201395" w:rsidRPr="00EA5773" w:rsidRDefault="00201395" w:rsidP="00201395">
            <w:pPr>
              <w:spacing w:after="0" w:line="240" w:lineRule="auto"/>
              <w:jc w:val="center"/>
              <w:rPr>
                <w:rFonts w:ascii="Arial" w:hAnsi="Arial" w:cs="Arial"/>
                <w:sz w:val="16"/>
                <w:szCs w:val="16"/>
              </w:rPr>
            </w:pPr>
          </w:p>
          <w:p w:rsidR="00201395" w:rsidRPr="00EA5773" w:rsidRDefault="00201395" w:rsidP="00201395">
            <w:pPr>
              <w:spacing w:after="0" w:line="240" w:lineRule="auto"/>
              <w:jc w:val="center"/>
              <w:rPr>
                <w:rFonts w:ascii="Arial" w:hAnsi="Arial" w:cs="Arial"/>
                <w:sz w:val="16"/>
                <w:szCs w:val="16"/>
              </w:rPr>
            </w:pPr>
            <w:r w:rsidRPr="00EA5773">
              <w:rPr>
                <w:rFonts w:ascii="Arial" w:hAnsi="Arial" w:cs="Arial"/>
                <w:sz w:val="16"/>
                <w:szCs w:val="16"/>
              </w:rPr>
              <w:t>8</w:t>
            </w:r>
          </w:p>
        </w:tc>
        <w:tc>
          <w:tcPr>
            <w:tcW w:w="567" w:type="dxa"/>
          </w:tcPr>
          <w:p w:rsidR="00201395" w:rsidRPr="00EA5773" w:rsidRDefault="00201395" w:rsidP="00201395">
            <w:pPr>
              <w:spacing w:after="0" w:line="240" w:lineRule="auto"/>
              <w:jc w:val="center"/>
              <w:rPr>
                <w:rFonts w:ascii="Arial" w:hAnsi="Arial" w:cs="Arial"/>
                <w:sz w:val="16"/>
                <w:szCs w:val="16"/>
              </w:rPr>
            </w:pPr>
          </w:p>
          <w:p w:rsidR="00201395" w:rsidRPr="00EA5773" w:rsidRDefault="00201395" w:rsidP="00201395">
            <w:pPr>
              <w:spacing w:after="0" w:line="240" w:lineRule="auto"/>
              <w:jc w:val="center"/>
              <w:rPr>
                <w:rFonts w:ascii="Arial" w:hAnsi="Arial" w:cs="Arial"/>
                <w:sz w:val="16"/>
                <w:szCs w:val="16"/>
              </w:rPr>
            </w:pPr>
            <w:r w:rsidRPr="00EA5773">
              <w:rPr>
                <w:rFonts w:ascii="Arial" w:hAnsi="Arial" w:cs="Arial"/>
                <w:sz w:val="16"/>
                <w:szCs w:val="16"/>
              </w:rPr>
              <w:t>X</w:t>
            </w:r>
          </w:p>
        </w:tc>
        <w:tc>
          <w:tcPr>
            <w:tcW w:w="425" w:type="dxa"/>
          </w:tcPr>
          <w:p w:rsidR="00201395" w:rsidRPr="00EA5773" w:rsidRDefault="00201395" w:rsidP="00201395">
            <w:pPr>
              <w:spacing w:after="0" w:line="240" w:lineRule="auto"/>
              <w:jc w:val="center"/>
              <w:rPr>
                <w:rFonts w:ascii="Arial" w:hAnsi="Arial" w:cs="Arial"/>
                <w:sz w:val="16"/>
                <w:szCs w:val="16"/>
              </w:rPr>
            </w:pPr>
          </w:p>
        </w:tc>
        <w:tc>
          <w:tcPr>
            <w:tcW w:w="425" w:type="dxa"/>
          </w:tcPr>
          <w:p w:rsidR="00201395" w:rsidRPr="00EA5773" w:rsidRDefault="00201395" w:rsidP="00201395">
            <w:pPr>
              <w:spacing w:after="0" w:line="240" w:lineRule="auto"/>
              <w:jc w:val="center"/>
              <w:rPr>
                <w:rFonts w:ascii="Arial" w:hAnsi="Arial" w:cs="Arial"/>
                <w:sz w:val="16"/>
                <w:szCs w:val="16"/>
              </w:rPr>
            </w:pPr>
          </w:p>
          <w:p w:rsidR="00201395" w:rsidRPr="00EA5773" w:rsidRDefault="00201395" w:rsidP="00201395">
            <w:pPr>
              <w:spacing w:after="0" w:line="240" w:lineRule="auto"/>
              <w:jc w:val="center"/>
              <w:rPr>
                <w:rFonts w:ascii="Arial" w:hAnsi="Arial" w:cs="Arial"/>
                <w:sz w:val="16"/>
                <w:szCs w:val="16"/>
              </w:rPr>
            </w:pPr>
            <w:r w:rsidRPr="00EA5773">
              <w:rPr>
                <w:rFonts w:ascii="Arial" w:hAnsi="Arial" w:cs="Arial"/>
                <w:sz w:val="16"/>
                <w:szCs w:val="16"/>
              </w:rPr>
              <w:t>X</w:t>
            </w:r>
          </w:p>
        </w:tc>
        <w:tc>
          <w:tcPr>
            <w:tcW w:w="426" w:type="dxa"/>
          </w:tcPr>
          <w:p w:rsidR="00201395" w:rsidRPr="00EA5773" w:rsidRDefault="00201395" w:rsidP="00201395">
            <w:pPr>
              <w:spacing w:after="0" w:line="240" w:lineRule="auto"/>
              <w:jc w:val="center"/>
              <w:rPr>
                <w:rFonts w:ascii="Arial" w:hAnsi="Arial" w:cs="Arial"/>
                <w:sz w:val="16"/>
                <w:szCs w:val="16"/>
              </w:rPr>
            </w:pPr>
          </w:p>
        </w:tc>
        <w:tc>
          <w:tcPr>
            <w:tcW w:w="7796" w:type="dxa"/>
            <w:tcBorders>
              <w:bottom w:val="single" w:sz="4" w:space="0" w:color="auto"/>
            </w:tcBorders>
            <w:shd w:val="clear" w:color="auto" w:fill="auto"/>
            <w:vAlign w:val="center"/>
          </w:tcPr>
          <w:p w:rsidR="008E16B4" w:rsidRPr="00EA5773" w:rsidRDefault="008E16B4" w:rsidP="00201395">
            <w:pPr>
              <w:spacing w:after="0" w:line="240" w:lineRule="auto"/>
              <w:jc w:val="both"/>
              <w:rPr>
                <w:rFonts w:ascii="Arial" w:hAnsi="Arial" w:cs="Arial"/>
                <w:sz w:val="16"/>
                <w:szCs w:val="16"/>
              </w:rPr>
            </w:pPr>
          </w:p>
          <w:p w:rsidR="00C52FF7" w:rsidRPr="00EA5773" w:rsidRDefault="00201395" w:rsidP="00C52FF7">
            <w:pPr>
              <w:spacing w:after="0" w:line="240" w:lineRule="auto"/>
              <w:jc w:val="both"/>
              <w:rPr>
                <w:rFonts w:ascii="Arial" w:hAnsi="Arial" w:cs="Arial"/>
                <w:sz w:val="16"/>
                <w:szCs w:val="16"/>
              </w:rPr>
            </w:pPr>
            <w:r w:rsidRPr="00EA5773">
              <w:rPr>
                <w:rFonts w:ascii="Arial" w:hAnsi="Arial" w:cs="Arial"/>
                <w:sz w:val="16"/>
                <w:szCs w:val="16"/>
              </w:rPr>
              <w:t xml:space="preserve">Que el artículo 75 de la Ley 446 de 1998, señala que las entidades y organismos de Derecho Público del orden nacional y sus Entes Descentralizados, deberían integrar un comité de conciliación. Según lo establece el artículo 32 del Estatuto 003 (septiembre 12) de 2014 del HCI, El Gerente y los Subgerentes Científico y Administrativo crearán, organizarán y pondrán en marcha diferentes comités con base en la normatividad técnica y legal y las necesidades de la empresa. Que mediante Resolución 2576 (diciembre 9) de 2008 del HCI, se crea el Comité de Conciliación. De acuerdo al análisis de la valoración primaria y secundaria esta documentación se debe conservar totalmente. Esto debido a que representa la memoria institucional de la entidad, al ser uno de sus activos estratégicos de información y a su vez evidencia las decisiones tomadas en el grupo de trabajo, por lo tanto se transferirán al Archivo Histórico del Hospital Civil de Ipiales E.S.E en cumplimiento de los lineamientos generales establecidos en el artículo 2.8.2.9.6 del Decreto 1080 (mayo 26) de 2015. </w:t>
            </w:r>
            <w:r w:rsidR="00C52FF7" w:rsidRPr="00EA5773">
              <w:rPr>
                <w:rFonts w:ascii="Arial" w:hAnsi="Arial" w:cs="Arial"/>
                <w:sz w:val="16"/>
                <w:szCs w:val="16"/>
              </w:rPr>
              <w:t xml:space="preserve">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9" w:history="1">
              <w:r w:rsidR="00C52FF7" w:rsidRPr="00EA5773">
                <w:rPr>
                  <w:rStyle w:val="Hipervnculo"/>
                  <w:rFonts w:ascii="Arial" w:hAnsi="Arial" w:cs="Arial"/>
                  <w:color w:val="auto"/>
                  <w:sz w:val="16"/>
                  <w:szCs w:val="16"/>
                </w:rPr>
                <w:t>http://hci.gov.co/site/mipg/Plan%20de20Seguridad%20%y%Privacidad%20de%20la%20Informaci%C3%B3n%20.pdf</w:t>
              </w:r>
            </w:hyperlink>
          </w:p>
          <w:p w:rsidR="00C52FF7" w:rsidRPr="00EA5773" w:rsidRDefault="00A52997" w:rsidP="00C52FF7">
            <w:pPr>
              <w:spacing w:after="0" w:line="240" w:lineRule="auto"/>
              <w:jc w:val="both"/>
              <w:rPr>
                <w:rFonts w:ascii="Arial" w:hAnsi="Arial" w:cs="Arial"/>
                <w:sz w:val="16"/>
                <w:szCs w:val="16"/>
              </w:rPr>
            </w:pPr>
            <w:hyperlink r:id="rId10" w:history="1">
              <w:r w:rsidR="00C52FF7" w:rsidRPr="00EA5773">
                <w:rPr>
                  <w:rStyle w:val="Hipervnculo"/>
                  <w:rFonts w:ascii="Arial" w:hAnsi="Arial" w:cs="Arial"/>
                  <w:color w:val="auto"/>
                  <w:sz w:val="16"/>
                  <w:szCs w:val="16"/>
                </w:rPr>
                <w:t>http://hci.gov.cosite/mipg/Plan%20de%20Tratamiento%20de%20Riesgos%20de%20Seguridad%20y%20Privacidad%20de%20la%20Informaci%C3%B3n%20.pdf</w:t>
              </w:r>
            </w:hyperlink>
            <w:r w:rsidR="00EA5773">
              <w:rPr>
                <w:rStyle w:val="Hipervnculo"/>
                <w:rFonts w:ascii="Arial" w:hAnsi="Arial" w:cs="Arial"/>
                <w:color w:val="auto"/>
                <w:sz w:val="16"/>
                <w:szCs w:val="16"/>
              </w:rPr>
              <w:t>.</w:t>
            </w:r>
            <w:r w:rsidR="00EA5773" w:rsidRPr="00EA5773">
              <w:rPr>
                <w:rFonts w:ascii="Arial" w:hAnsi="Arial" w:cs="Arial"/>
                <w:color w:val="000000" w:themeColor="text1"/>
                <w:sz w:val="16"/>
                <w:szCs w:val="16"/>
              </w:rPr>
              <w:t xml:space="preserve"> </w:t>
            </w:r>
            <w:r w:rsidR="00981A5E">
              <w:rPr>
                <w:rFonts w:ascii="Arial" w:hAnsi="Arial" w:cs="Arial"/>
                <w:color w:val="000000" w:themeColor="text1"/>
                <w:sz w:val="16"/>
                <w:szCs w:val="16"/>
              </w:rPr>
              <w:t>A</w:t>
            </w:r>
            <w:r w:rsidR="00EA5773" w:rsidRPr="00EA5773">
              <w:rPr>
                <w:rFonts w:ascii="Arial" w:hAnsi="Arial" w:cs="Arial"/>
                <w:color w:val="000000" w:themeColor="text1"/>
                <w:sz w:val="16"/>
                <w:szCs w:val="16"/>
              </w:rPr>
              <w:t>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w:t>
            </w:r>
            <w:r w:rsidR="00EA5773">
              <w:rPr>
                <w:rStyle w:val="Hipervnculo"/>
                <w:rFonts w:ascii="Arial" w:hAnsi="Arial" w:cs="Arial"/>
                <w:color w:val="auto"/>
                <w:sz w:val="16"/>
                <w:szCs w:val="16"/>
              </w:rPr>
              <w:t xml:space="preserve"> </w:t>
            </w:r>
          </w:p>
          <w:p w:rsidR="00201395" w:rsidRPr="00EA5773" w:rsidRDefault="00201395" w:rsidP="00314D56">
            <w:pPr>
              <w:spacing w:after="0" w:line="240" w:lineRule="auto"/>
              <w:jc w:val="both"/>
              <w:rPr>
                <w:rFonts w:ascii="Arial" w:hAnsi="Arial" w:cs="Arial"/>
                <w:sz w:val="16"/>
                <w:szCs w:val="16"/>
              </w:rPr>
            </w:pPr>
          </w:p>
        </w:tc>
      </w:tr>
    </w:tbl>
    <w:p w:rsidR="00314D56" w:rsidRDefault="00314D56" w:rsidP="00BF3015">
      <w:pPr>
        <w:spacing w:after="160" w:line="259" w:lineRule="auto"/>
        <w:rPr>
          <w:rFonts w:ascii="Arial Black" w:hAnsi="Arial Black"/>
          <w:b/>
          <w:sz w:val="18"/>
          <w:szCs w:val="18"/>
        </w:rPr>
      </w:pPr>
    </w:p>
    <w:p w:rsidR="00314D56" w:rsidRDefault="00314D56" w:rsidP="00BF3015">
      <w:pPr>
        <w:spacing w:after="160" w:line="259" w:lineRule="auto"/>
        <w:rPr>
          <w:rFonts w:ascii="Arial Black" w:hAnsi="Arial Black"/>
          <w:b/>
          <w:sz w:val="18"/>
          <w:szCs w:val="18"/>
        </w:rPr>
      </w:pPr>
    </w:p>
    <w:p w:rsidR="00314D56" w:rsidRDefault="00314D56" w:rsidP="00314D56">
      <w:pPr>
        <w:pStyle w:val="Sinespaciado"/>
        <w:ind w:left="142"/>
        <w:rPr>
          <w:rFonts w:ascii="Arial Black" w:hAnsi="Arial Black"/>
          <w:b/>
          <w:sz w:val="18"/>
          <w:szCs w:val="18"/>
        </w:rPr>
      </w:pPr>
    </w:p>
    <w:p w:rsidR="00ED7529" w:rsidRDefault="00ED7529" w:rsidP="00BF3015">
      <w:pPr>
        <w:spacing w:after="160" w:line="259" w:lineRule="auto"/>
        <w:rPr>
          <w:rFonts w:ascii="Arial Black" w:hAnsi="Arial Black"/>
          <w:b/>
          <w:sz w:val="18"/>
          <w:szCs w:val="18"/>
        </w:rPr>
      </w:pPr>
    </w:p>
    <w:p w:rsidR="00302EC5" w:rsidRDefault="00302EC5" w:rsidP="00302EC5">
      <w:pPr>
        <w:pStyle w:val="Sinespaciado"/>
        <w:rPr>
          <w:rFonts w:ascii="Arial Black" w:hAnsi="Arial Black"/>
          <w:b/>
          <w:sz w:val="18"/>
          <w:szCs w:val="18"/>
        </w:rPr>
      </w:pPr>
    </w:p>
    <w:p w:rsidR="00302EC5" w:rsidRPr="00824091" w:rsidRDefault="00302EC5" w:rsidP="00FB49AA">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6867EF">
        <w:rPr>
          <w:rFonts w:ascii="Arial Black" w:hAnsi="Arial Black"/>
          <w:b/>
          <w:sz w:val="18"/>
          <w:szCs w:val="18"/>
        </w:rPr>
        <w:t xml:space="preserve">HOJA: 3 DE: </w:t>
      </w:r>
      <w:r w:rsidR="003F5A97">
        <w:rPr>
          <w:rFonts w:ascii="Arial Black" w:hAnsi="Arial Black"/>
          <w:b/>
          <w:sz w:val="18"/>
          <w:szCs w:val="18"/>
        </w:rPr>
        <w:t>10</w:t>
      </w:r>
    </w:p>
    <w:p w:rsidR="00302EC5" w:rsidRDefault="00302EC5" w:rsidP="00FB49AA">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302EC5" w:rsidRDefault="00302EC5" w:rsidP="00FB49AA">
      <w:pPr>
        <w:pStyle w:val="Sinespaciado"/>
        <w:ind w:left="142"/>
        <w:rPr>
          <w:rFonts w:ascii="Arial Black" w:hAnsi="Arial Black"/>
          <w:b/>
          <w:sz w:val="18"/>
          <w:szCs w:val="18"/>
        </w:rPr>
      </w:pPr>
      <w:r>
        <w:rPr>
          <w:rFonts w:ascii="Arial Black" w:hAnsi="Arial Black"/>
          <w:b/>
          <w:sz w:val="18"/>
          <w:szCs w:val="18"/>
        </w:rPr>
        <w:t>CÓDIGO SECCIÓN: 101</w:t>
      </w:r>
    </w:p>
    <w:p w:rsidR="00302EC5" w:rsidRDefault="00302EC5" w:rsidP="00302EC5">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302EC5" w:rsidRPr="00824091" w:rsidTr="000258B0">
        <w:tc>
          <w:tcPr>
            <w:tcW w:w="1187" w:type="dxa"/>
            <w:vMerge w:val="restart"/>
            <w:shd w:val="clear" w:color="auto" w:fill="00B0F0"/>
          </w:tcPr>
          <w:p w:rsidR="00302EC5" w:rsidRPr="00824091" w:rsidRDefault="00302EC5" w:rsidP="0085404A">
            <w:pPr>
              <w:spacing w:after="0" w:line="240" w:lineRule="auto"/>
              <w:rPr>
                <w:rFonts w:ascii="Arial Black" w:hAnsi="Arial Black"/>
                <w:b/>
                <w:sz w:val="18"/>
                <w:szCs w:val="18"/>
              </w:rPr>
            </w:pPr>
          </w:p>
          <w:p w:rsidR="00302EC5" w:rsidRPr="00824091" w:rsidRDefault="00302EC5" w:rsidP="0085404A">
            <w:pPr>
              <w:spacing w:after="0" w:line="240" w:lineRule="auto"/>
              <w:rPr>
                <w:rFonts w:ascii="Arial Black" w:hAnsi="Arial Black"/>
                <w:b/>
                <w:sz w:val="18"/>
                <w:szCs w:val="18"/>
              </w:rPr>
            </w:pPr>
          </w:p>
          <w:p w:rsidR="00302EC5" w:rsidRPr="00824091" w:rsidRDefault="00302EC5"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302EC5" w:rsidRPr="00824091" w:rsidRDefault="00302EC5" w:rsidP="0085404A">
            <w:pPr>
              <w:spacing w:after="0" w:line="240" w:lineRule="auto"/>
              <w:jc w:val="center"/>
              <w:rPr>
                <w:rFonts w:ascii="Arial Black" w:hAnsi="Arial Black"/>
                <w:b/>
                <w:sz w:val="18"/>
                <w:szCs w:val="18"/>
              </w:rPr>
            </w:pPr>
          </w:p>
          <w:p w:rsidR="00302EC5" w:rsidRPr="00824091" w:rsidRDefault="00302EC5"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302EC5" w:rsidRPr="00824091" w:rsidRDefault="00302EC5"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302EC5" w:rsidRPr="00824091" w:rsidRDefault="00302EC5"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302EC5" w:rsidRPr="00824091" w:rsidRDefault="00302EC5"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302EC5" w:rsidRPr="00824091" w:rsidRDefault="00302EC5"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302EC5" w:rsidRPr="00824091" w:rsidTr="000258B0">
        <w:trPr>
          <w:trHeight w:val="772"/>
        </w:trPr>
        <w:tc>
          <w:tcPr>
            <w:tcW w:w="1187" w:type="dxa"/>
            <w:vMerge/>
            <w:shd w:val="clear" w:color="auto" w:fill="8496B0" w:themeFill="text2" w:themeFillTint="99"/>
          </w:tcPr>
          <w:p w:rsidR="00302EC5" w:rsidRPr="00824091" w:rsidRDefault="00302EC5" w:rsidP="0085404A">
            <w:pPr>
              <w:spacing w:after="0" w:line="240" w:lineRule="auto"/>
              <w:rPr>
                <w:rFonts w:ascii="Arial Black" w:hAnsi="Arial Black"/>
                <w:sz w:val="18"/>
                <w:szCs w:val="18"/>
              </w:rPr>
            </w:pPr>
          </w:p>
        </w:tc>
        <w:tc>
          <w:tcPr>
            <w:tcW w:w="4337" w:type="dxa"/>
            <w:vMerge/>
            <w:shd w:val="clear" w:color="auto" w:fill="8496B0" w:themeFill="text2" w:themeFillTint="99"/>
          </w:tcPr>
          <w:p w:rsidR="00302EC5" w:rsidRPr="00824091" w:rsidRDefault="00302EC5" w:rsidP="0085404A">
            <w:pPr>
              <w:spacing w:after="0" w:line="240" w:lineRule="auto"/>
              <w:rPr>
                <w:rFonts w:ascii="Arial Black" w:hAnsi="Arial Black"/>
                <w:sz w:val="18"/>
                <w:szCs w:val="18"/>
              </w:rPr>
            </w:pPr>
          </w:p>
        </w:tc>
        <w:tc>
          <w:tcPr>
            <w:tcW w:w="1134" w:type="dxa"/>
            <w:shd w:val="clear" w:color="auto" w:fill="00B0F0"/>
          </w:tcPr>
          <w:p w:rsidR="00302EC5" w:rsidRPr="00824091" w:rsidRDefault="00302EC5"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302EC5" w:rsidRPr="00824091" w:rsidRDefault="00302EC5"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p>
          <w:p w:rsidR="00302EC5" w:rsidRPr="00824091" w:rsidRDefault="00302EC5" w:rsidP="00015B7C">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shd w:val="clear" w:color="auto" w:fill="8496B0" w:themeFill="text2" w:themeFillTint="99"/>
          </w:tcPr>
          <w:p w:rsidR="00302EC5" w:rsidRPr="00824091" w:rsidRDefault="00302EC5" w:rsidP="0085404A">
            <w:pPr>
              <w:spacing w:after="0" w:line="240" w:lineRule="auto"/>
              <w:rPr>
                <w:rFonts w:ascii="Arial Black" w:hAnsi="Arial Black"/>
                <w:sz w:val="18"/>
                <w:szCs w:val="18"/>
              </w:rPr>
            </w:pPr>
          </w:p>
        </w:tc>
      </w:tr>
      <w:tr w:rsidR="000B391F" w:rsidRPr="00824091" w:rsidTr="0085404A">
        <w:trPr>
          <w:trHeight w:val="70"/>
        </w:trPr>
        <w:tc>
          <w:tcPr>
            <w:tcW w:w="1187" w:type="dxa"/>
          </w:tcPr>
          <w:p w:rsidR="000B391F" w:rsidRPr="006867EF" w:rsidRDefault="000B391F" w:rsidP="000B391F">
            <w:pPr>
              <w:spacing w:after="0" w:line="240" w:lineRule="auto"/>
              <w:rPr>
                <w:rFonts w:ascii="Arial" w:hAnsi="Arial" w:cs="Arial"/>
                <w:b/>
                <w:sz w:val="16"/>
                <w:szCs w:val="16"/>
              </w:rPr>
            </w:pPr>
          </w:p>
          <w:p w:rsidR="000B391F" w:rsidRPr="006867EF" w:rsidRDefault="00CD2DD4" w:rsidP="000B391F">
            <w:pPr>
              <w:spacing w:after="0" w:line="240" w:lineRule="auto"/>
              <w:rPr>
                <w:rFonts w:ascii="Arial" w:hAnsi="Arial" w:cs="Arial"/>
                <w:b/>
                <w:sz w:val="16"/>
                <w:szCs w:val="16"/>
              </w:rPr>
            </w:pPr>
            <w:r w:rsidRPr="006867EF">
              <w:rPr>
                <w:rFonts w:ascii="Arial" w:hAnsi="Arial" w:cs="Arial"/>
                <w:b/>
                <w:sz w:val="16"/>
                <w:szCs w:val="16"/>
              </w:rPr>
              <w:t>101-2</w:t>
            </w:r>
            <w:r w:rsidR="000B391F" w:rsidRPr="006867EF">
              <w:rPr>
                <w:rFonts w:ascii="Arial" w:hAnsi="Arial" w:cs="Arial"/>
                <w:b/>
                <w:sz w:val="16"/>
                <w:szCs w:val="16"/>
              </w:rPr>
              <w:t>.</w:t>
            </w:r>
            <w:r w:rsidRPr="006867EF">
              <w:rPr>
                <w:rFonts w:ascii="Arial" w:hAnsi="Arial" w:cs="Arial"/>
                <w:b/>
                <w:sz w:val="16"/>
                <w:szCs w:val="16"/>
              </w:rPr>
              <w:t>1</w:t>
            </w:r>
            <w:r w:rsidR="000B391F" w:rsidRPr="006867EF">
              <w:rPr>
                <w:rFonts w:ascii="Arial" w:hAnsi="Arial" w:cs="Arial"/>
                <w:b/>
                <w:sz w:val="16"/>
                <w:szCs w:val="16"/>
              </w:rPr>
              <w:t>3</w:t>
            </w:r>
          </w:p>
        </w:tc>
        <w:tc>
          <w:tcPr>
            <w:tcW w:w="4337" w:type="dxa"/>
          </w:tcPr>
          <w:p w:rsidR="000B391F" w:rsidRPr="006867EF" w:rsidRDefault="000B391F" w:rsidP="000B391F">
            <w:pPr>
              <w:pStyle w:val="Sinespaciado"/>
              <w:spacing w:line="256" w:lineRule="auto"/>
              <w:rPr>
                <w:rFonts w:ascii="Arial" w:hAnsi="Arial" w:cs="Arial"/>
                <w:b/>
                <w:sz w:val="16"/>
                <w:szCs w:val="16"/>
              </w:rPr>
            </w:pPr>
          </w:p>
          <w:p w:rsidR="000B391F" w:rsidRPr="006867EF" w:rsidRDefault="000B391F" w:rsidP="000B391F">
            <w:pPr>
              <w:pStyle w:val="Sinespaciado"/>
              <w:rPr>
                <w:rFonts w:ascii="Arial" w:hAnsi="Arial" w:cs="Arial"/>
                <w:b/>
                <w:sz w:val="16"/>
                <w:szCs w:val="16"/>
              </w:rPr>
            </w:pPr>
            <w:r w:rsidRPr="006867EF">
              <w:rPr>
                <w:rFonts w:ascii="Arial" w:hAnsi="Arial" w:cs="Arial"/>
                <w:b/>
                <w:sz w:val="16"/>
                <w:szCs w:val="16"/>
              </w:rPr>
              <w:t xml:space="preserve">Actas de Comité de Gestión Ética y Responsabilidad Social Empresarial </w:t>
            </w:r>
          </w:p>
          <w:p w:rsidR="000B391F" w:rsidRPr="006867EF" w:rsidRDefault="000B391F" w:rsidP="000B391F">
            <w:pPr>
              <w:pStyle w:val="Sinespaciado"/>
              <w:rPr>
                <w:rFonts w:ascii="Arial" w:hAnsi="Arial" w:cs="Arial"/>
                <w:sz w:val="16"/>
                <w:szCs w:val="16"/>
              </w:rPr>
            </w:pPr>
            <w:r w:rsidRPr="006867EF">
              <w:rPr>
                <w:rFonts w:ascii="Arial" w:hAnsi="Arial" w:cs="Arial"/>
                <w:sz w:val="16"/>
                <w:szCs w:val="16"/>
              </w:rPr>
              <w:t>Citación a reunión</w:t>
            </w:r>
          </w:p>
          <w:p w:rsidR="000B391F" w:rsidRPr="006867EF" w:rsidRDefault="000B391F" w:rsidP="000B391F">
            <w:pPr>
              <w:pStyle w:val="Sinespaciado"/>
              <w:rPr>
                <w:rFonts w:ascii="Arial" w:hAnsi="Arial" w:cs="Arial"/>
                <w:sz w:val="16"/>
                <w:szCs w:val="16"/>
              </w:rPr>
            </w:pPr>
            <w:r w:rsidRPr="006867EF">
              <w:rPr>
                <w:rFonts w:ascii="Arial" w:hAnsi="Arial" w:cs="Arial"/>
                <w:sz w:val="16"/>
                <w:szCs w:val="16"/>
              </w:rPr>
              <w:t xml:space="preserve">Control de asistencia </w:t>
            </w:r>
          </w:p>
          <w:p w:rsidR="000B391F" w:rsidRPr="006867EF" w:rsidRDefault="000B391F" w:rsidP="000B391F">
            <w:pPr>
              <w:pStyle w:val="Sinespaciado"/>
              <w:rPr>
                <w:rFonts w:ascii="Arial" w:hAnsi="Arial" w:cs="Arial"/>
                <w:sz w:val="16"/>
                <w:szCs w:val="16"/>
              </w:rPr>
            </w:pPr>
            <w:r w:rsidRPr="006867EF">
              <w:rPr>
                <w:rFonts w:ascii="Arial" w:hAnsi="Arial" w:cs="Arial"/>
                <w:sz w:val="16"/>
                <w:szCs w:val="16"/>
              </w:rPr>
              <w:t>Acta</w:t>
            </w:r>
          </w:p>
          <w:p w:rsidR="000B391F" w:rsidRPr="006867EF" w:rsidRDefault="000B391F" w:rsidP="000B391F">
            <w:pPr>
              <w:pStyle w:val="Sinespaciado"/>
              <w:rPr>
                <w:rFonts w:ascii="Arial" w:hAnsi="Arial" w:cs="Arial"/>
                <w:sz w:val="16"/>
                <w:szCs w:val="16"/>
              </w:rPr>
            </w:pPr>
          </w:p>
          <w:p w:rsidR="000B391F" w:rsidRPr="006867EF" w:rsidRDefault="000B391F" w:rsidP="000B391F">
            <w:pPr>
              <w:pStyle w:val="Sinespaciado"/>
              <w:rPr>
                <w:rFonts w:asciiTheme="minorHAnsi" w:hAnsiTheme="minorHAnsi" w:cstheme="minorHAnsi"/>
                <w:sz w:val="16"/>
                <w:szCs w:val="16"/>
              </w:rPr>
            </w:pPr>
          </w:p>
        </w:tc>
        <w:tc>
          <w:tcPr>
            <w:tcW w:w="1134" w:type="dxa"/>
          </w:tcPr>
          <w:p w:rsidR="000B391F" w:rsidRPr="006867EF" w:rsidRDefault="000B391F" w:rsidP="000B391F">
            <w:pPr>
              <w:spacing w:after="0" w:line="240" w:lineRule="auto"/>
              <w:jc w:val="center"/>
              <w:rPr>
                <w:rFonts w:ascii="Arial" w:hAnsi="Arial" w:cs="Arial"/>
                <w:sz w:val="16"/>
                <w:szCs w:val="16"/>
              </w:rPr>
            </w:pPr>
          </w:p>
          <w:p w:rsidR="000B391F" w:rsidRPr="006867EF" w:rsidRDefault="000B391F" w:rsidP="000B391F">
            <w:pPr>
              <w:jc w:val="center"/>
              <w:rPr>
                <w:rFonts w:ascii="Arial" w:hAnsi="Arial" w:cs="Arial"/>
                <w:sz w:val="16"/>
                <w:szCs w:val="16"/>
              </w:rPr>
            </w:pPr>
            <w:r w:rsidRPr="006867EF">
              <w:rPr>
                <w:rFonts w:ascii="Arial" w:hAnsi="Arial" w:cs="Arial"/>
                <w:sz w:val="16"/>
                <w:szCs w:val="16"/>
              </w:rPr>
              <w:t>2</w:t>
            </w:r>
          </w:p>
        </w:tc>
        <w:tc>
          <w:tcPr>
            <w:tcW w:w="992" w:type="dxa"/>
          </w:tcPr>
          <w:p w:rsidR="000B391F" w:rsidRPr="006867EF" w:rsidRDefault="000B391F" w:rsidP="000B391F">
            <w:pPr>
              <w:spacing w:after="0" w:line="240" w:lineRule="auto"/>
              <w:jc w:val="center"/>
              <w:rPr>
                <w:rFonts w:ascii="Arial" w:hAnsi="Arial" w:cs="Arial"/>
                <w:sz w:val="16"/>
                <w:szCs w:val="16"/>
              </w:rPr>
            </w:pPr>
          </w:p>
          <w:p w:rsidR="000B391F" w:rsidRPr="006867EF" w:rsidRDefault="000B391F" w:rsidP="000B391F">
            <w:pPr>
              <w:spacing w:after="0" w:line="240" w:lineRule="auto"/>
              <w:jc w:val="center"/>
              <w:rPr>
                <w:rFonts w:ascii="Arial" w:hAnsi="Arial" w:cs="Arial"/>
                <w:sz w:val="16"/>
                <w:szCs w:val="16"/>
              </w:rPr>
            </w:pPr>
            <w:r w:rsidRPr="006867EF">
              <w:rPr>
                <w:rFonts w:ascii="Arial" w:hAnsi="Arial" w:cs="Arial"/>
                <w:sz w:val="16"/>
                <w:szCs w:val="16"/>
              </w:rPr>
              <w:t>8</w:t>
            </w:r>
          </w:p>
        </w:tc>
        <w:tc>
          <w:tcPr>
            <w:tcW w:w="567" w:type="dxa"/>
          </w:tcPr>
          <w:p w:rsidR="000B391F" w:rsidRPr="006867EF" w:rsidRDefault="000B391F" w:rsidP="000B391F">
            <w:pPr>
              <w:spacing w:after="0" w:line="240" w:lineRule="auto"/>
              <w:jc w:val="center"/>
              <w:rPr>
                <w:rFonts w:ascii="Arial" w:hAnsi="Arial" w:cs="Arial"/>
                <w:sz w:val="16"/>
                <w:szCs w:val="16"/>
              </w:rPr>
            </w:pPr>
          </w:p>
          <w:p w:rsidR="000B391F" w:rsidRPr="006867EF" w:rsidRDefault="000B391F" w:rsidP="000B391F">
            <w:pPr>
              <w:spacing w:after="0" w:line="240" w:lineRule="auto"/>
              <w:jc w:val="center"/>
              <w:rPr>
                <w:rFonts w:ascii="Arial" w:hAnsi="Arial" w:cs="Arial"/>
                <w:sz w:val="16"/>
                <w:szCs w:val="16"/>
              </w:rPr>
            </w:pPr>
            <w:r w:rsidRPr="006867EF">
              <w:rPr>
                <w:rFonts w:ascii="Arial" w:hAnsi="Arial" w:cs="Arial"/>
                <w:sz w:val="16"/>
                <w:szCs w:val="16"/>
              </w:rPr>
              <w:t>X</w:t>
            </w:r>
          </w:p>
        </w:tc>
        <w:tc>
          <w:tcPr>
            <w:tcW w:w="425" w:type="dxa"/>
          </w:tcPr>
          <w:p w:rsidR="000B391F" w:rsidRPr="006867EF" w:rsidRDefault="000B391F" w:rsidP="000B391F">
            <w:pPr>
              <w:spacing w:after="0" w:line="240" w:lineRule="auto"/>
              <w:jc w:val="center"/>
              <w:rPr>
                <w:rFonts w:ascii="Arial" w:hAnsi="Arial" w:cs="Arial"/>
                <w:sz w:val="16"/>
                <w:szCs w:val="16"/>
              </w:rPr>
            </w:pPr>
          </w:p>
        </w:tc>
        <w:tc>
          <w:tcPr>
            <w:tcW w:w="425" w:type="dxa"/>
          </w:tcPr>
          <w:p w:rsidR="000B391F" w:rsidRPr="006867EF" w:rsidRDefault="000B391F" w:rsidP="000B391F">
            <w:pPr>
              <w:spacing w:after="0" w:line="240" w:lineRule="auto"/>
              <w:jc w:val="center"/>
              <w:rPr>
                <w:rFonts w:ascii="Arial" w:hAnsi="Arial" w:cs="Arial"/>
                <w:sz w:val="16"/>
                <w:szCs w:val="16"/>
              </w:rPr>
            </w:pPr>
          </w:p>
          <w:p w:rsidR="000B391F" w:rsidRPr="006867EF" w:rsidRDefault="000B391F" w:rsidP="000B391F">
            <w:pPr>
              <w:spacing w:after="0" w:line="240" w:lineRule="auto"/>
              <w:jc w:val="center"/>
              <w:rPr>
                <w:rFonts w:ascii="Arial" w:hAnsi="Arial" w:cs="Arial"/>
                <w:sz w:val="16"/>
                <w:szCs w:val="16"/>
              </w:rPr>
            </w:pPr>
            <w:r w:rsidRPr="006867EF">
              <w:rPr>
                <w:rFonts w:ascii="Arial" w:hAnsi="Arial" w:cs="Arial"/>
                <w:sz w:val="16"/>
                <w:szCs w:val="16"/>
              </w:rPr>
              <w:t>X</w:t>
            </w:r>
          </w:p>
        </w:tc>
        <w:tc>
          <w:tcPr>
            <w:tcW w:w="426" w:type="dxa"/>
          </w:tcPr>
          <w:p w:rsidR="000B391F" w:rsidRPr="006867EF" w:rsidRDefault="000B391F" w:rsidP="000B391F">
            <w:pPr>
              <w:spacing w:after="0" w:line="240" w:lineRule="auto"/>
              <w:jc w:val="center"/>
              <w:rPr>
                <w:rFonts w:ascii="Arial" w:hAnsi="Arial" w:cs="Arial"/>
                <w:sz w:val="16"/>
                <w:szCs w:val="16"/>
              </w:rPr>
            </w:pPr>
          </w:p>
        </w:tc>
        <w:tc>
          <w:tcPr>
            <w:tcW w:w="7796" w:type="dxa"/>
            <w:shd w:val="clear" w:color="auto" w:fill="auto"/>
            <w:vAlign w:val="center"/>
          </w:tcPr>
          <w:p w:rsidR="003E1E54" w:rsidRPr="006867EF" w:rsidRDefault="003E1E54" w:rsidP="000B391F">
            <w:pPr>
              <w:pStyle w:val="Sinespaciado"/>
              <w:jc w:val="both"/>
              <w:rPr>
                <w:rFonts w:ascii="Arial" w:hAnsi="Arial" w:cs="Arial"/>
                <w:sz w:val="16"/>
                <w:szCs w:val="16"/>
              </w:rPr>
            </w:pPr>
          </w:p>
          <w:p w:rsidR="00F0358E" w:rsidRPr="006867EF" w:rsidRDefault="000B391F" w:rsidP="00F0358E">
            <w:pPr>
              <w:spacing w:after="0" w:line="240" w:lineRule="auto"/>
              <w:jc w:val="both"/>
              <w:rPr>
                <w:rFonts w:ascii="Arial" w:hAnsi="Arial" w:cs="Arial"/>
                <w:color w:val="000000" w:themeColor="text1"/>
                <w:sz w:val="16"/>
                <w:szCs w:val="16"/>
              </w:rPr>
            </w:pPr>
            <w:r w:rsidRPr="006867EF">
              <w:rPr>
                <w:rFonts w:ascii="Arial" w:hAnsi="Arial" w:cs="Arial"/>
                <w:sz w:val="16"/>
                <w:szCs w:val="16"/>
              </w:rPr>
              <w:t xml:space="preserve">La Responsabilidad Social debe ser considerada como un plus normativo y de integración voluntaria por parte de las organizaciones. Según lo establece el artículo 32 del Estatuto 003 (septiembre 12) de 2014 del HCI, El Gerente y los Subgerentes Científico y Administrativo crearán, organizarán y pondrán en marcha diferentes comités con base en la normatividad técnica y legal y las necesidades de la empresa. Que mediante Resolución 3648 (mayo 28) de 2013 del HCI, se crea el Comité de Gestión Ética y Responsabilidad Social Empresarial. De acuerdo al análisis de la valoración primaria y secundaria esta documentación se debe conservar totalmente. Esto debido a que representa la memoria institucional de la entidad, al ser uno de sus activos estratégicos de información y a su vez evidencia las decisiones tomadas en el grupo de trabajo, por lo tanto se transferirán al Archivo Histórico del Hospital Civil de Ipiales E.S.E en cumplimiento de los lineamientos generales establecidos en el artículo 2.8.2.9.6 del Decreto 1080 (mayo 26) de 2015. </w:t>
            </w:r>
            <w:r w:rsidR="00F0358E" w:rsidRPr="006867EF">
              <w:rPr>
                <w:rFonts w:ascii="Arial" w:hAnsi="Arial" w:cs="Arial"/>
                <w:sz w:val="16"/>
                <w:szCs w:val="16"/>
              </w:rPr>
              <w:t xml:space="preserve">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11" w:history="1">
              <w:r w:rsidR="00F0358E" w:rsidRPr="006867EF">
                <w:rPr>
                  <w:rStyle w:val="Hipervnculo"/>
                  <w:rFonts w:ascii="Arial" w:hAnsi="Arial" w:cs="Arial"/>
                  <w:color w:val="000000" w:themeColor="text1"/>
                  <w:sz w:val="16"/>
                  <w:szCs w:val="16"/>
                </w:rPr>
                <w:t>http://hci.gov.co/site/mipg/Plan%20de20Seguridad%20%y%Privacidad%20de%20la%20Informaci%C3%B3n%20.pdf</w:t>
              </w:r>
            </w:hyperlink>
          </w:p>
          <w:p w:rsidR="00F0358E" w:rsidRPr="006867EF" w:rsidRDefault="00A52997" w:rsidP="00F0358E">
            <w:pPr>
              <w:spacing w:after="0" w:line="240" w:lineRule="auto"/>
              <w:jc w:val="both"/>
              <w:rPr>
                <w:rFonts w:ascii="Arial" w:hAnsi="Arial" w:cs="Arial"/>
                <w:color w:val="000000" w:themeColor="text1"/>
                <w:sz w:val="16"/>
                <w:szCs w:val="16"/>
              </w:rPr>
            </w:pPr>
            <w:hyperlink r:id="rId12" w:history="1">
              <w:r w:rsidR="00F0358E" w:rsidRPr="006867EF">
                <w:rPr>
                  <w:rStyle w:val="Hipervnculo"/>
                  <w:rFonts w:ascii="Arial" w:hAnsi="Arial" w:cs="Arial"/>
                  <w:color w:val="000000" w:themeColor="text1"/>
                  <w:sz w:val="16"/>
                  <w:szCs w:val="16"/>
                </w:rPr>
                <w:t>http://hci.gov.cosite/mipg/Plan%20de%20Tratamiento%20de%20Riesgos%20de%20Seguridad%20y%20Privacidad%20de%20la%20Informaci%C3%B3n%20.pdf</w:t>
              </w:r>
            </w:hyperlink>
          </w:p>
          <w:p w:rsidR="000B391F" w:rsidRPr="006867EF" w:rsidRDefault="006867EF" w:rsidP="00F0358E">
            <w:pPr>
              <w:pStyle w:val="Sinespaciado"/>
              <w:jc w:val="both"/>
              <w:rPr>
                <w:rFonts w:ascii="Arial" w:hAnsi="Arial" w:cs="Arial"/>
                <w:color w:val="FF0000"/>
                <w:sz w:val="16"/>
                <w:szCs w:val="16"/>
              </w:rPr>
            </w:pPr>
            <w:r>
              <w:rPr>
                <w:rFonts w:ascii="Arial" w:hAnsi="Arial" w:cs="Arial"/>
                <w:color w:val="000000" w:themeColor="text1"/>
                <w:sz w:val="16"/>
                <w:szCs w:val="16"/>
              </w:rPr>
              <w:t>A</w:t>
            </w:r>
            <w:r w:rsidR="00F0358E" w:rsidRPr="006867EF">
              <w:rPr>
                <w:rFonts w:ascii="Arial" w:hAnsi="Arial" w:cs="Arial"/>
                <w:color w:val="000000" w:themeColor="text1"/>
                <w:sz w:val="16"/>
                <w:szCs w:val="16"/>
              </w:rPr>
              <w:t xml:space="preserve">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  </w:t>
            </w:r>
            <w:r w:rsidR="00F0358E" w:rsidRPr="006867EF">
              <w:rPr>
                <w:rFonts w:ascii="Arial" w:hAnsi="Arial" w:cs="Arial"/>
                <w:color w:val="FF0000"/>
                <w:sz w:val="16"/>
                <w:szCs w:val="16"/>
              </w:rPr>
              <w:t xml:space="preserve"> </w:t>
            </w:r>
          </w:p>
          <w:p w:rsidR="003E1E54" w:rsidRPr="006867EF" w:rsidRDefault="003E1E54" w:rsidP="000B391F">
            <w:pPr>
              <w:pStyle w:val="Sinespaciado"/>
              <w:jc w:val="both"/>
              <w:rPr>
                <w:rFonts w:ascii="Arial" w:hAnsi="Arial" w:cs="Arial"/>
                <w:sz w:val="16"/>
                <w:szCs w:val="16"/>
              </w:rPr>
            </w:pPr>
          </w:p>
        </w:tc>
      </w:tr>
    </w:tbl>
    <w:p w:rsidR="003939F5" w:rsidRDefault="003939F5" w:rsidP="003939F5">
      <w:pPr>
        <w:pStyle w:val="Sinespaciado"/>
        <w:rPr>
          <w:rFonts w:ascii="Arial Black" w:hAnsi="Arial Black"/>
          <w:b/>
          <w:sz w:val="18"/>
          <w:szCs w:val="18"/>
        </w:rPr>
      </w:pPr>
    </w:p>
    <w:p w:rsidR="006867EF" w:rsidRDefault="006867EF" w:rsidP="0050716B">
      <w:pPr>
        <w:pStyle w:val="Sinespaciado"/>
        <w:ind w:left="142"/>
        <w:rPr>
          <w:rFonts w:ascii="Arial Black" w:hAnsi="Arial Black"/>
          <w:b/>
          <w:sz w:val="18"/>
          <w:szCs w:val="18"/>
        </w:rPr>
      </w:pPr>
    </w:p>
    <w:p w:rsidR="006867EF" w:rsidRDefault="006867EF" w:rsidP="0050716B">
      <w:pPr>
        <w:pStyle w:val="Sinespaciado"/>
        <w:ind w:left="142"/>
        <w:rPr>
          <w:rFonts w:ascii="Arial Black" w:hAnsi="Arial Black"/>
          <w:b/>
          <w:sz w:val="18"/>
          <w:szCs w:val="18"/>
        </w:rPr>
      </w:pPr>
    </w:p>
    <w:p w:rsidR="006867EF" w:rsidRDefault="006867EF" w:rsidP="0050716B">
      <w:pPr>
        <w:pStyle w:val="Sinespaciado"/>
        <w:ind w:left="142"/>
        <w:rPr>
          <w:rFonts w:ascii="Arial Black" w:hAnsi="Arial Black"/>
          <w:b/>
          <w:sz w:val="18"/>
          <w:szCs w:val="18"/>
        </w:rPr>
      </w:pPr>
    </w:p>
    <w:p w:rsidR="006867EF" w:rsidRDefault="006867EF" w:rsidP="0050716B">
      <w:pPr>
        <w:pStyle w:val="Sinespaciado"/>
        <w:ind w:left="142"/>
        <w:rPr>
          <w:rFonts w:ascii="Arial Black" w:hAnsi="Arial Black"/>
          <w:b/>
          <w:sz w:val="18"/>
          <w:szCs w:val="18"/>
        </w:rPr>
      </w:pPr>
    </w:p>
    <w:p w:rsidR="00E261E6" w:rsidRDefault="00E261E6" w:rsidP="0050716B">
      <w:pPr>
        <w:pStyle w:val="Sinespaciado"/>
        <w:ind w:left="142"/>
        <w:rPr>
          <w:rFonts w:ascii="Arial Black" w:hAnsi="Arial Black"/>
          <w:b/>
          <w:sz w:val="18"/>
          <w:szCs w:val="18"/>
        </w:rPr>
      </w:pPr>
    </w:p>
    <w:p w:rsidR="00E261E6" w:rsidRDefault="00E261E6" w:rsidP="0050716B">
      <w:pPr>
        <w:pStyle w:val="Sinespaciado"/>
        <w:ind w:left="142"/>
        <w:rPr>
          <w:rFonts w:ascii="Arial Black" w:hAnsi="Arial Black"/>
          <w:b/>
          <w:sz w:val="18"/>
          <w:szCs w:val="18"/>
        </w:rPr>
      </w:pPr>
    </w:p>
    <w:p w:rsidR="003939F5" w:rsidRPr="00824091" w:rsidRDefault="003939F5" w:rsidP="0050716B">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A04F4F">
        <w:rPr>
          <w:rFonts w:ascii="Arial Black" w:hAnsi="Arial Black"/>
          <w:b/>
          <w:sz w:val="18"/>
          <w:szCs w:val="18"/>
        </w:rPr>
        <w:t xml:space="preserve">HOJA: 4 DE: </w:t>
      </w:r>
      <w:r w:rsidR="003F5A97">
        <w:rPr>
          <w:rFonts w:ascii="Arial Black" w:hAnsi="Arial Black"/>
          <w:b/>
          <w:sz w:val="18"/>
          <w:szCs w:val="18"/>
        </w:rPr>
        <w:t>10</w:t>
      </w:r>
    </w:p>
    <w:p w:rsidR="003939F5" w:rsidRDefault="003939F5" w:rsidP="0050716B">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3939F5" w:rsidRDefault="003939F5" w:rsidP="0050716B">
      <w:pPr>
        <w:pStyle w:val="Sinespaciado"/>
        <w:ind w:left="142"/>
        <w:rPr>
          <w:rFonts w:ascii="Arial Black" w:hAnsi="Arial Black"/>
          <w:b/>
          <w:sz w:val="18"/>
          <w:szCs w:val="18"/>
        </w:rPr>
      </w:pPr>
      <w:r>
        <w:rPr>
          <w:rFonts w:ascii="Arial Black" w:hAnsi="Arial Black"/>
          <w:b/>
          <w:sz w:val="18"/>
          <w:szCs w:val="18"/>
        </w:rPr>
        <w:t>CÓDIGO SECCIÓN: 101</w:t>
      </w:r>
    </w:p>
    <w:p w:rsidR="003939F5" w:rsidRDefault="003939F5" w:rsidP="003939F5">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3939F5" w:rsidRPr="00824091" w:rsidTr="000258B0">
        <w:tc>
          <w:tcPr>
            <w:tcW w:w="1187" w:type="dxa"/>
            <w:vMerge w:val="restart"/>
            <w:shd w:val="clear" w:color="auto" w:fill="00B0F0"/>
          </w:tcPr>
          <w:p w:rsidR="003939F5" w:rsidRPr="00824091" w:rsidRDefault="003939F5" w:rsidP="0085404A">
            <w:pPr>
              <w:spacing w:after="0" w:line="240" w:lineRule="auto"/>
              <w:rPr>
                <w:rFonts w:ascii="Arial Black" w:hAnsi="Arial Black"/>
                <w:b/>
                <w:sz w:val="18"/>
                <w:szCs w:val="18"/>
              </w:rPr>
            </w:pPr>
          </w:p>
          <w:p w:rsidR="003939F5" w:rsidRPr="00824091" w:rsidRDefault="003939F5" w:rsidP="0085404A">
            <w:pPr>
              <w:spacing w:after="0" w:line="240" w:lineRule="auto"/>
              <w:rPr>
                <w:rFonts w:ascii="Arial Black" w:hAnsi="Arial Black"/>
                <w:b/>
                <w:sz w:val="18"/>
                <w:szCs w:val="18"/>
              </w:rPr>
            </w:pPr>
          </w:p>
          <w:p w:rsidR="003939F5" w:rsidRPr="00824091" w:rsidRDefault="003939F5"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3939F5" w:rsidRPr="00824091" w:rsidRDefault="003939F5" w:rsidP="0085404A">
            <w:pPr>
              <w:spacing w:after="0" w:line="240" w:lineRule="auto"/>
              <w:jc w:val="center"/>
              <w:rPr>
                <w:rFonts w:ascii="Arial Black" w:hAnsi="Arial Black"/>
                <w:b/>
                <w:sz w:val="18"/>
                <w:szCs w:val="18"/>
              </w:rPr>
            </w:pPr>
          </w:p>
          <w:p w:rsidR="003939F5" w:rsidRPr="00824091" w:rsidRDefault="003939F5"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3939F5" w:rsidRPr="00824091" w:rsidRDefault="003939F5"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3939F5" w:rsidRPr="00824091" w:rsidRDefault="003939F5"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3939F5" w:rsidRPr="00824091" w:rsidRDefault="003939F5"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3939F5" w:rsidRPr="00824091" w:rsidRDefault="003939F5"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3939F5" w:rsidRPr="00824091" w:rsidTr="000258B0">
        <w:trPr>
          <w:trHeight w:val="772"/>
        </w:trPr>
        <w:tc>
          <w:tcPr>
            <w:tcW w:w="1187" w:type="dxa"/>
            <w:vMerge/>
            <w:shd w:val="clear" w:color="auto" w:fill="8496B0" w:themeFill="text2" w:themeFillTint="99"/>
          </w:tcPr>
          <w:p w:rsidR="003939F5" w:rsidRPr="00824091" w:rsidRDefault="003939F5" w:rsidP="0085404A">
            <w:pPr>
              <w:spacing w:after="0" w:line="240" w:lineRule="auto"/>
              <w:rPr>
                <w:rFonts w:ascii="Arial Black" w:hAnsi="Arial Black"/>
                <w:sz w:val="18"/>
                <w:szCs w:val="18"/>
              </w:rPr>
            </w:pPr>
          </w:p>
        </w:tc>
        <w:tc>
          <w:tcPr>
            <w:tcW w:w="4337" w:type="dxa"/>
            <w:vMerge/>
            <w:shd w:val="clear" w:color="auto" w:fill="8496B0" w:themeFill="text2" w:themeFillTint="99"/>
          </w:tcPr>
          <w:p w:rsidR="003939F5" w:rsidRPr="00824091" w:rsidRDefault="003939F5" w:rsidP="0085404A">
            <w:pPr>
              <w:spacing w:after="0" w:line="240" w:lineRule="auto"/>
              <w:rPr>
                <w:rFonts w:ascii="Arial Black" w:hAnsi="Arial Black"/>
                <w:sz w:val="18"/>
                <w:szCs w:val="18"/>
              </w:rPr>
            </w:pPr>
          </w:p>
        </w:tc>
        <w:tc>
          <w:tcPr>
            <w:tcW w:w="1134" w:type="dxa"/>
            <w:shd w:val="clear" w:color="auto" w:fill="00B0F0"/>
          </w:tcPr>
          <w:p w:rsidR="003939F5" w:rsidRPr="00824091" w:rsidRDefault="003939F5"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3939F5" w:rsidRPr="00824091" w:rsidRDefault="003939F5"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p>
          <w:p w:rsidR="003939F5" w:rsidRPr="00824091" w:rsidRDefault="003939F5" w:rsidP="00015B7C">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shd w:val="clear" w:color="auto" w:fill="8496B0" w:themeFill="text2" w:themeFillTint="99"/>
          </w:tcPr>
          <w:p w:rsidR="003939F5" w:rsidRPr="00824091" w:rsidRDefault="003939F5" w:rsidP="0085404A">
            <w:pPr>
              <w:spacing w:after="0" w:line="240" w:lineRule="auto"/>
              <w:rPr>
                <w:rFonts w:ascii="Arial Black" w:hAnsi="Arial Black"/>
                <w:sz w:val="18"/>
                <w:szCs w:val="18"/>
              </w:rPr>
            </w:pPr>
          </w:p>
        </w:tc>
      </w:tr>
      <w:tr w:rsidR="00E24ED4" w:rsidRPr="00824091" w:rsidTr="0085404A">
        <w:trPr>
          <w:trHeight w:val="70"/>
        </w:trPr>
        <w:tc>
          <w:tcPr>
            <w:tcW w:w="1187" w:type="dxa"/>
          </w:tcPr>
          <w:p w:rsidR="00E24ED4" w:rsidRPr="00A04F4F" w:rsidRDefault="00E24ED4" w:rsidP="00E24ED4">
            <w:pPr>
              <w:spacing w:after="0" w:line="240" w:lineRule="auto"/>
              <w:rPr>
                <w:rFonts w:ascii="Arial" w:hAnsi="Arial" w:cs="Arial"/>
                <w:b/>
                <w:sz w:val="16"/>
                <w:szCs w:val="16"/>
              </w:rPr>
            </w:pPr>
          </w:p>
          <w:p w:rsidR="00E24ED4" w:rsidRPr="00A04F4F" w:rsidRDefault="008A7F56" w:rsidP="00E24ED4">
            <w:pPr>
              <w:spacing w:after="0" w:line="240" w:lineRule="auto"/>
              <w:rPr>
                <w:rFonts w:ascii="Arial" w:hAnsi="Arial" w:cs="Arial"/>
                <w:b/>
                <w:sz w:val="16"/>
                <w:szCs w:val="16"/>
              </w:rPr>
            </w:pPr>
            <w:r w:rsidRPr="00A04F4F">
              <w:rPr>
                <w:rFonts w:ascii="Arial" w:hAnsi="Arial" w:cs="Arial"/>
                <w:b/>
                <w:sz w:val="16"/>
                <w:szCs w:val="16"/>
              </w:rPr>
              <w:t>101-2</w:t>
            </w:r>
            <w:r w:rsidR="00E24ED4" w:rsidRPr="00A04F4F">
              <w:rPr>
                <w:rFonts w:ascii="Arial" w:hAnsi="Arial" w:cs="Arial"/>
                <w:b/>
                <w:sz w:val="16"/>
                <w:szCs w:val="16"/>
              </w:rPr>
              <w:t>.</w:t>
            </w:r>
            <w:r w:rsidRPr="00A04F4F">
              <w:rPr>
                <w:rFonts w:ascii="Arial" w:hAnsi="Arial" w:cs="Arial"/>
                <w:b/>
                <w:sz w:val="16"/>
                <w:szCs w:val="16"/>
              </w:rPr>
              <w:t>1</w:t>
            </w:r>
            <w:r w:rsidR="00E24ED4" w:rsidRPr="00A04F4F">
              <w:rPr>
                <w:rFonts w:ascii="Arial" w:hAnsi="Arial" w:cs="Arial"/>
                <w:b/>
                <w:sz w:val="16"/>
                <w:szCs w:val="16"/>
              </w:rPr>
              <w:t>4</w:t>
            </w:r>
          </w:p>
        </w:tc>
        <w:tc>
          <w:tcPr>
            <w:tcW w:w="4337" w:type="dxa"/>
          </w:tcPr>
          <w:p w:rsidR="00E24ED4" w:rsidRPr="00A04F4F" w:rsidRDefault="00E24ED4" w:rsidP="00E24ED4">
            <w:pPr>
              <w:pStyle w:val="Sinespaciado"/>
              <w:spacing w:line="256" w:lineRule="auto"/>
              <w:rPr>
                <w:rFonts w:ascii="Arial" w:hAnsi="Arial" w:cs="Arial"/>
                <w:b/>
                <w:sz w:val="16"/>
                <w:szCs w:val="16"/>
              </w:rPr>
            </w:pPr>
          </w:p>
          <w:p w:rsidR="00E24ED4" w:rsidRPr="00A04F4F" w:rsidRDefault="00E24ED4" w:rsidP="00E24ED4">
            <w:pPr>
              <w:pStyle w:val="Sinespaciado"/>
              <w:rPr>
                <w:rFonts w:ascii="Arial" w:hAnsi="Arial" w:cs="Arial"/>
                <w:b/>
                <w:sz w:val="16"/>
                <w:szCs w:val="16"/>
              </w:rPr>
            </w:pPr>
            <w:r w:rsidRPr="00A04F4F">
              <w:rPr>
                <w:rFonts w:ascii="Arial" w:hAnsi="Arial" w:cs="Arial"/>
                <w:b/>
                <w:sz w:val="16"/>
                <w:szCs w:val="16"/>
              </w:rPr>
              <w:t>Actas de Comité de Gestión Gerencial</w:t>
            </w:r>
          </w:p>
          <w:p w:rsidR="00E24ED4" w:rsidRPr="00A04F4F" w:rsidRDefault="00E24ED4" w:rsidP="00E24ED4">
            <w:pPr>
              <w:pStyle w:val="Sinespaciado"/>
              <w:rPr>
                <w:rFonts w:ascii="Arial" w:hAnsi="Arial" w:cs="Arial"/>
                <w:sz w:val="16"/>
                <w:szCs w:val="16"/>
              </w:rPr>
            </w:pPr>
            <w:r w:rsidRPr="00A04F4F">
              <w:rPr>
                <w:rFonts w:ascii="Arial" w:hAnsi="Arial" w:cs="Arial"/>
                <w:sz w:val="16"/>
                <w:szCs w:val="16"/>
              </w:rPr>
              <w:t>Citación a reunión</w:t>
            </w:r>
          </w:p>
          <w:p w:rsidR="00E24ED4" w:rsidRPr="00A04F4F" w:rsidRDefault="00E24ED4" w:rsidP="00E24ED4">
            <w:pPr>
              <w:pStyle w:val="Sinespaciado"/>
              <w:rPr>
                <w:rFonts w:ascii="Arial" w:hAnsi="Arial" w:cs="Arial"/>
                <w:sz w:val="16"/>
                <w:szCs w:val="16"/>
              </w:rPr>
            </w:pPr>
            <w:r w:rsidRPr="00A04F4F">
              <w:rPr>
                <w:rFonts w:ascii="Arial" w:hAnsi="Arial" w:cs="Arial"/>
                <w:sz w:val="16"/>
                <w:szCs w:val="16"/>
              </w:rPr>
              <w:t xml:space="preserve">Control de asistencia </w:t>
            </w:r>
          </w:p>
          <w:p w:rsidR="00E24ED4" w:rsidRPr="00A04F4F" w:rsidRDefault="00E24ED4" w:rsidP="00E24ED4">
            <w:pPr>
              <w:pStyle w:val="Sinespaciado"/>
              <w:rPr>
                <w:rFonts w:ascii="Arial" w:hAnsi="Arial" w:cs="Arial"/>
                <w:sz w:val="16"/>
                <w:szCs w:val="16"/>
              </w:rPr>
            </w:pPr>
            <w:r w:rsidRPr="00A04F4F">
              <w:rPr>
                <w:rFonts w:ascii="Arial" w:hAnsi="Arial" w:cs="Arial"/>
                <w:sz w:val="16"/>
                <w:szCs w:val="16"/>
              </w:rPr>
              <w:t>Acta</w:t>
            </w:r>
          </w:p>
          <w:p w:rsidR="00E24ED4" w:rsidRPr="00A04F4F" w:rsidRDefault="00E24ED4" w:rsidP="00E24ED4">
            <w:pPr>
              <w:pStyle w:val="Sinespaciado"/>
              <w:rPr>
                <w:rFonts w:ascii="Arial" w:hAnsi="Arial" w:cs="Arial"/>
                <w:sz w:val="16"/>
                <w:szCs w:val="16"/>
              </w:rPr>
            </w:pPr>
          </w:p>
          <w:p w:rsidR="00E24ED4" w:rsidRPr="00A04F4F" w:rsidRDefault="00E24ED4" w:rsidP="00E24ED4">
            <w:pPr>
              <w:pStyle w:val="Sinespaciado"/>
              <w:rPr>
                <w:rFonts w:ascii="Arial" w:hAnsi="Arial" w:cs="Arial"/>
                <w:sz w:val="16"/>
                <w:szCs w:val="16"/>
              </w:rPr>
            </w:pPr>
          </w:p>
          <w:p w:rsidR="00CC0F1B" w:rsidRPr="00A04F4F" w:rsidRDefault="00CC0F1B" w:rsidP="00221BDF">
            <w:pPr>
              <w:pStyle w:val="Sinespaciado"/>
              <w:rPr>
                <w:rFonts w:ascii="Arial" w:hAnsi="Arial" w:cs="Arial"/>
                <w:b/>
                <w:sz w:val="16"/>
                <w:szCs w:val="16"/>
              </w:rPr>
            </w:pPr>
          </w:p>
        </w:tc>
        <w:tc>
          <w:tcPr>
            <w:tcW w:w="1134" w:type="dxa"/>
          </w:tcPr>
          <w:p w:rsidR="00E24ED4" w:rsidRPr="00A04F4F" w:rsidRDefault="00E24ED4" w:rsidP="00E24ED4">
            <w:pPr>
              <w:spacing w:after="0" w:line="240" w:lineRule="auto"/>
              <w:jc w:val="center"/>
              <w:rPr>
                <w:rFonts w:ascii="Arial" w:hAnsi="Arial" w:cs="Arial"/>
                <w:sz w:val="16"/>
                <w:szCs w:val="16"/>
              </w:rPr>
            </w:pPr>
          </w:p>
          <w:p w:rsidR="00E24ED4" w:rsidRPr="00A04F4F" w:rsidRDefault="00E24ED4" w:rsidP="00E24ED4">
            <w:pPr>
              <w:spacing w:after="0" w:line="240" w:lineRule="auto"/>
              <w:jc w:val="center"/>
              <w:rPr>
                <w:rFonts w:ascii="Arial" w:hAnsi="Arial" w:cs="Arial"/>
                <w:sz w:val="16"/>
                <w:szCs w:val="16"/>
              </w:rPr>
            </w:pPr>
            <w:r w:rsidRPr="00A04F4F">
              <w:rPr>
                <w:rFonts w:ascii="Arial" w:hAnsi="Arial" w:cs="Arial"/>
                <w:sz w:val="16"/>
                <w:szCs w:val="16"/>
              </w:rPr>
              <w:t>2</w:t>
            </w:r>
          </w:p>
        </w:tc>
        <w:tc>
          <w:tcPr>
            <w:tcW w:w="992" w:type="dxa"/>
          </w:tcPr>
          <w:p w:rsidR="00E24ED4" w:rsidRPr="00A04F4F" w:rsidRDefault="00E24ED4" w:rsidP="00E24ED4">
            <w:pPr>
              <w:spacing w:after="0" w:line="240" w:lineRule="auto"/>
              <w:jc w:val="center"/>
              <w:rPr>
                <w:rFonts w:ascii="Arial" w:hAnsi="Arial" w:cs="Arial"/>
                <w:sz w:val="16"/>
                <w:szCs w:val="16"/>
              </w:rPr>
            </w:pPr>
          </w:p>
          <w:p w:rsidR="00E24ED4" w:rsidRPr="00A04F4F" w:rsidRDefault="00E24ED4" w:rsidP="00E24ED4">
            <w:pPr>
              <w:spacing w:after="0" w:line="240" w:lineRule="auto"/>
              <w:jc w:val="center"/>
              <w:rPr>
                <w:rFonts w:ascii="Arial" w:hAnsi="Arial" w:cs="Arial"/>
                <w:sz w:val="16"/>
                <w:szCs w:val="16"/>
              </w:rPr>
            </w:pPr>
            <w:r w:rsidRPr="00A04F4F">
              <w:rPr>
                <w:rFonts w:ascii="Arial" w:hAnsi="Arial" w:cs="Arial"/>
                <w:sz w:val="16"/>
                <w:szCs w:val="16"/>
              </w:rPr>
              <w:t>8</w:t>
            </w:r>
          </w:p>
        </w:tc>
        <w:tc>
          <w:tcPr>
            <w:tcW w:w="567" w:type="dxa"/>
          </w:tcPr>
          <w:p w:rsidR="00E24ED4" w:rsidRPr="00A04F4F" w:rsidRDefault="00E24ED4" w:rsidP="00E24ED4">
            <w:pPr>
              <w:spacing w:after="0" w:line="240" w:lineRule="auto"/>
              <w:jc w:val="center"/>
              <w:rPr>
                <w:rFonts w:ascii="Arial" w:hAnsi="Arial" w:cs="Arial"/>
                <w:sz w:val="16"/>
                <w:szCs w:val="16"/>
              </w:rPr>
            </w:pPr>
          </w:p>
          <w:p w:rsidR="00E24ED4" w:rsidRPr="00A04F4F" w:rsidRDefault="00E24ED4" w:rsidP="00E24ED4">
            <w:pPr>
              <w:spacing w:after="0" w:line="240" w:lineRule="auto"/>
              <w:jc w:val="center"/>
              <w:rPr>
                <w:rFonts w:ascii="Arial" w:hAnsi="Arial" w:cs="Arial"/>
                <w:sz w:val="16"/>
                <w:szCs w:val="16"/>
              </w:rPr>
            </w:pPr>
            <w:r w:rsidRPr="00A04F4F">
              <w:rPr>
                <w:rFonts w:ascii="Arial" w:hAnsi="Arial" w:cs="Arial"/>
                <w:sz w:val="16"/>
                <w:szCs w:val="16"/>
              </w:rPr>
              <w:t>X</w:t>
            </w:r>
          </w:p>
        </w:tc>
        <w:tc>
          <w:tcPr>
            <w:tcW w:w="425" w:type="dxa"/>
          </w:tcPr>
          <w:p w:rsidR="00E24ED4" w:rsidRPr="00A04F4F" w:rsidRDefault="00E24ED4" w:rsidP="00E24ED4">
            <w:pPr>
              <w:spacing w:after="0" w:line="240" w:lineRule="auto"/>
              <w:jc w:val="center"/>
              <w:rPr>
                <w:rFonts w:ascii="Arial" w:hAnsi="Arial" w:cs="Arial"/>
                <w:sz w:val="16"/>
                <w:szCs w:val="16"/>
              </w:rPr>
            </w:pPr>
          </w:p>
        </w:tc>
        <w:tc>
          <w:tcPr>
            <w:tcW w:w="425" w:type="dxa"/>
          </w:tcPr>
          <w:p w:rsidR="00E24ED4" w:rsidRPr="00A04F4F" w:rsidRDefault="00E24ED4" w:rsidP="00E24ED4">
            <w:pPr>
              <w:spacing w:after="0" w:line="240" w:lineRule="auto"/>
              <w:jc w:val="center"/>
              <w:rPr>
                <w:rFonts w:ascii="Arial" w:hAnsi="Arial" w:cs="Arial"/>
                <w:sz w:val="16"/>
                <w:szCs w:val="16"/>
              </w:rPr>
            </w:pPr>
          </w:p>
          <w:p w:rsidR="00E24ED4" w:rsidRPr="00A04F4F" w:rsidRDefault="00E24ED4" w:rsidP="00E24ED4">
            <w:pPr>
              <w:spacing w:after="0" w:line="240" w:lineRule="auto"/>
              <w:jc w:val="center"/>
              <w:rPr>
                <w:rFonts w:ascii="Arial" w:hAnsi="Arial" w:cs="Arial"/>
                <w:sz w:val="16"/>
                <w:szCs w:val="16"/>
              </w:rPr>
            </w:pPr>
            <w:r w:rsidRPr="00A04F4F">
              <w:rPr>
                <w:rFonts w:ascii="Arial" w:hAnsi="Arial" w:cs="Arial"/>
                <w:sz w:val="16"/>
                <w:szCs w:val="16"/>
              </w:rPr>
              <w:t>X</w:t>
            </w:r>
          </w:p>
        </w:tc>
        <w:tc>
          <w:tcPr>
            <w:tcW w:w="426" w:type="dxa"/>
          </w:tcPr>
          <w:p w:rsidR="00E24ED4" w:rsidRPr="00A04F4F" w:rsidRDefault="00E24ED4" w:rsidP="00E24ED4">
            <w:pPr>
              <w:spacing w:after="0" w:line="240" w:lineRule="auto"/>
              <w:jc w:val="center"/>
              <w:rPr>
                <w:rFonts w:ascii="Arial" w:hAnsi="Arial" w:cs="Arial"/>
                <w:sz w:val="16"/>
                <w:szCs w:val="16"/>
              </w:rPr>
            </w:pPr>
          </w:p>
        </w:tc>
        <w:tc>
          <w:tcPr>
            <w:tcW w:w="7796" w:type="dxa"/>
            <w:shd w:val="clear" w:color="auto" w:fill="auto"/>
            <w:vAlign w:val="center"/>
          </w:tcPr>
          <w:p w:rsidR="00905AAC" w:rsidRPr="00A04F4F" w:rsidRDefault="00905AAC" w:rsidP="00E24ED4">
            <w:pPr>
              <w:pStyle w:val="Sinespaciado"/>
              <w:jc w:val="both"/>
              <w:rPr>
                <w:rFonts w:ascii="Arial" w:hAnsi="Arial" w:cs="Arial"/>
                <w:sz w:val="16"/>
                <w:szCs w:val="16"/>
              </w:rPr>
            </w:pPr>
          </w:p>
          <w:p w:rsidR="00F0358E" w:rsidRPr="00A04F4F" w:rsidRDefault="00E24ED4" w:rsidP="00F0358E">
            <w:pPr>
              <w:spacing w:after="0" w:line="240" w:lineRule="auto"/>
              <w:jc w:val="both"/>
              <w:rPr>
                <w:rFonts w:ascii="Arial" w:hAnsi="Arial" w:cs="Arial"/>
                <w:color w:val="000000" w:themeColor="text1"/>
                <w:sz w:val="16"/>
                <w:szCs w:val="16"/>
              </w:rPr>
            </w:pPr>
            <w:r w:rsidRPr="00A04F4F">
              <w:rPr>
                <w:rFonts w:ascii="Arial" w:hAnsi="Arial" w:cs="Arial"/>
                <w:sz w:val="16"/>
                <w:szCs w:val="16"/>
              </w:rPr>
              <w:t xml:space="preserve">Según lo establece el artículo 32 del Estatuto 003 (septiembre 12) de 2014 del HCI, El Gerente y los Subgerentes Científico y Administrativo crearán, organizarán y pondrán en marcha diferentes comités con base en la normatividad técnica y legal y las necesidades de la empresa. Que mediante Resolución 2763 (octubre 30) de 2012 del HCI, se crea el Comité de Gestión Gerencial. De acuerdo al análisis de la valoración primaria y secundaria esta documentación se debe conservar totalmente. Esto debido a que representa la memoria institucional de la entidad, al ser uno de sus activos estratégicos de información y a su vez evidencia las decisiones tomadas en el grupo de trabajo, por lo tanto se transferirán al Archivo Histórico del Hospital Civil de Ipiales E.S.E en cumplimiento de los lineamientos generales establecidos en el artículo 2.8.2.9.6 del Decreto 1080 (mayo 26) de 2015. </w:t>
            </w:r>
            <w:r w:rsidR="00F0358E" w:rsidRPr="00A04F4F">
              <w:rPr>
                <w:rFonts w:ascii="Arial" w:hAnsi="Arial" w:cs="Arial"/>
                <w:sz w:val="16"/>
                <w:szCs w:val="16"/>
              </w:rPr>
              <w:t xml:space="preserve">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13" w:history="1">
              <w:r w:rsidR="00F0358E" w:rsidRPr="00A04F4F">
                <w:rPr>
                  <w:rStyle w:val="Hipervnculo"/>
                  <w:rFonts w:ascii="Arial" w:hAnsi="Arial" w:cs="Arial"/>
                  <w:color w:val="000000" w:themeColor="text1"/>
                  <w:sz w:val="16"/>
                  <w:szCs w:val="16"/>
                </w:rPr>
                <w:t>http://hci.gov.co/site/mipg/Plan%20de20Seguridad%20%y%Privacidad%20de%20la%20Informaci%C3%B3n%20.pdf</w:t>
              </w:r>
            </w:hyperlink>
          </w:p>
          <w:p w:rsidR="00F0358E" w:rsidRPr="00A04F4F" w:rsidRDefault="00A52997" w:rsidP="00F0358E">
            <w:pPr>
              <w:spacing w:after="0" w:line="240" w:lineRule="auto"/>
              <w:jc w:val="both"/>
              <w:rPr>
                <w:rFonts w:ascii="Arial" w:hAnsi="Arial" w:cs="Arial"/>
                <w:color w:val="000000" w:themeColor="text1"/>
                <w:sz w:val="16"/>
                <w:szCs w:val="16"/>
              </w:rPr>
            </w:pPr>
            <w:hyperlink r:id="rId14" w:history="1">
              <w:r w:rsidR="00F0358E" w:rsidRPr="00A04F4F">
                <w:rPr>
                  <w:rStyle w:val="Hipervnculo"/>
                  <w:rFonts w:ascii="Arial" w:hAnsi="Arial" w:cs="Arial"/>
                  <w:color w:val="000000" w:themeColor="text1"/>
                  <w:sz w:val="16"/>
                  <w:szCs w:val="16"/>
                </w:rPr>
                <w:t>http://hci.gov.cosite/mipg/Plan%20de%20Tratamiento%20de%20Riesgos%20de%20Seguridad%20y%20Privacidad%20de%20la%20Informaci%C3%B3n%20.pdf</w:t>
              </w:r>
            </w:hyperlink>
          </w:p>
          <w:p w:rsidR="00905AAC" w:rsidRPr="00A04F4F" w:rsidRDefault="00F0358E" w:rsidP="00F0358E">
            <w:pPr>
              <w:pStyle w:val="Sinespaciado"/>
              <w:jc w:val="both"/>
              <w:rPr>
                <w:rFonts w:ascii="Arial" w:hAnsi="Arial" w:cs="Arial"/>
                <w:sz w:val="16"/>
                <w:szCs w:val="16"/>
              </w:rPr>
            </w:pPr>
            <w:r w:rsidRPr="00A04F4F">
              <w:rPr>
                <w:rFonts w:ascii="Arial" w:hAnsi="Arial" w:cs="Arial"/>
                <w:color w:val="000000" w:themeColor="text1"/>
                <w:sz w:val="16"/>
                <w:szCs w:val="16"/>
              </w:rPr>
              <w:t xml:space="preserve">además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   </w:t>
            </w:r>
          </w:p>
        </w:tc>
      </w:tr>
    </w:tbl>
    <w:p w:rsidR="0034166B" w:rsidRDefault="0034166B" w:rsidP="003F54B5">
      <w:pPr>
        <w:pStyle w:val="Sinespaciado"/>
        <w:rPr>
          <w:rFonts w:ascii="Arial Black" w:hAnsi="Arial Black"/>
          <w:b/>
          <w:sz w:val="18"/>
          <w:szCs w:val="18"/>
        </w:rPr>
      </w:pPr>
    </w:p>
    <w:p w:rsidR="0034166B" w:rsidRDefault="0034166B" w:rsidP="003F54B5">
      <w:pPr>
        <w:pStyle w:val="Sinespaciado"/>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A04F4F" w:rsidRDefault="00A04F4F" w:rsidP="0050716B">
      <w:pPr>
        <w:pStyle w:val="Sinespaciado"/>
        <w:ind w:left="142"/>
        <w:rPr>
          <w:rFonts w:ascii="Arial Black" w:hAnsi="Arial Black"/>
          <w:b/>
          <w:sz w:val="18"/>
          <w:szCs w:val="18"/>
        </w:rPr>
      </w:pPr>
    </w:p>
    <w:p w:rsidR="0034166B" w:rsidRPr="00824091" w:rsidRDefault="0034166B" w:rsidP="0050716B">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E261E6">
        <w:rPr>
          <w:rFonts w:ascii="Arial Black" w:hAnsi="Arial Black"/>
          <w:b/>
          <w:sz w:val="18"/>
          <w:szCs w:val="18"/>
        </w:rPr>
        <w:t xml:space="preserve">HOJA: 5 DE: </w:t>
      </w:r>
      <w:r w:rsidR="003F5A97">
        <w:rPr>
          <w:rFonts w:ascii="Arial Black" w:hAnsi="Arial Black"/>
          <w:b/>
          <w:sz w:val="18"/>
          <w:szCs w:val="18"/>
        </w:rPr>
        <w:t>10</w:t>
      </w:r>
    </w:p>
    <w:p w:rsidR="0034166B" w:rsidRDefault="0034166B" w:rsidP="0050716B">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34166B" w:rsidRDefault="0034166B" w:rsidP="0050716B">
      <w:pPr>
        <w:pStyle w:val="Sinespaciado"/>
        <w:ind w:left="142"/>
        <w:rPr>
          <w:rFonts w:ascii="Arial Black" w:hAnsi="Arial Black"/>
          <w:b/>
          <w:sz w:val="18"/>
          <w:szCs w:val="18"/>
        </w:rPr>
      </w:pPr>
      <w:r>
        <w:rPr>
          <w:rFonts w:ascii="Arial Black" w:hAnsi="Arial Black"/>
          <w:b/>
          <w:sz w:val="18"/>
          <w:szCs w:val="18"/>
        </w:rPr>
        <w:t>CÓDIGO SECCIÓN: 101</w:t>
      </w:r>
    </w:p>
    <w:p w:rsidR="0034166B" w:rsidRDefault="0034166B" w:rsidP="0034166B">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34166B" w:rsidRPr="00824091" w:rsidTr="005B3110">
        <w:tc>
          <w:tcPr>
            <w:tcW w:w="1187" w:type="dxa"/>
            <w:vMerge w:val="restart"/>
            <w:shd w:val="clear" w:color="auto" w:fill="00B0F0"/>
          </w:tcPr>
          <w:p w:rsidR="0034166B" w:rsidRPr="00824091" w:rsidRDefault="0034166B" w:rsidP="0085404A">
            <w:pPr>
              <w:spacing w:after="0" w:line="240" w:lineRule="auto"/>
              <w:rPr>
                <w:rFonts w:ascii="Arial Black" w:hAnsi="Arial Black"/>
                <w:b/>
                <w:sz w:val="18"/>
                <w:szCs w:val="18"/>
              </w:rPr>
            </w:pPr>
          </w:p>
          <w:p w:rsidR="0034166B" w:rsidRPr="00824091" w:rsidRDefault="0034166B" w:rsidP="0085404A">
            <w:pPr>
              <w:spacing w:after="0" w:line="240" w:lineRule="auto"/>
              <w:rPr>
                <w:rFonts w:ascii="Arial Black" w:hAnsi="Arial Black"/>
                <w:b/>
                <w:sz w:val="18"/>
                <w:szCs w:val="18"/>
              </w:rPr>
            </w:pPr>
          </w:p>
          <w:p w:rsidR="0034166B" w:rsidRPr="00824091" w:rsidRDefault="0034166B"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34166B" w:rsidRPr="00824091" w:rsidRDefault="0034166B" w:rsidP="0085404A">
            <w:pPr>
              <w:spacing w:after="0" w:line="240" w:lineRule="auto"/>
              <w:jc w:val="center"/>
              <w:rPr>
                <w:rFonts w:ascii="Arial Black" w:hAnsi="Arial Black"/>
                <w:b/>
                <w:sz w:val="18"/>
                <w:szCs w:val="18"/>
              </w:rPr>
            </w:pPr>
          </w:p>
          <w:p w:rsidR="0034166B" w:rsidRPr="00824091" w:rsidRDefault="0034166B"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34166B" w:rsidRPr="00824091" w:rsidRDefault="0034166B"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34166B" w:rsidRPr="00824091" w:rsidRDefault="0034166B"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34166B" w:rsidRPr="00824091" w:rsidRDefault="0034166B"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34166B" w:rsidRPr="00824091" w:rsidRDefault="0034166B"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34166B" w:rsidRPr="00824091" w:rsidTr="00E261E6">
        <w:trPr>
          <w:trHeight w:val="772"/>
        </w:trPr>
        <w:tc>
          <w:tcPr>
            <w:tcW w:w="1187" w:type="dxa"/>
            <w:vMerge/>
            <w:shd w:val="clear" w:color="auto" w:fill="8496B0" w:themeFill="text2" w:themeFillTint="99"/>
          </w:tcPr>
          <w:p w:rsidR="0034166B" w:rsidRPr="00824091" w:rsidRDefault="0034166B" w:rsidP="0085404A">
            <w:pPr>
              <w:spacing w:after="0" w:line="240" w:lineRule="auto"/>
              <w:rPr>
                <w:rFonts w:ascii="Arial Black" w:hAnsi="Arial Black"/>
                <w:sz w:val="18"/>
                <w:szCs w:val="18"/>
              </w:rPr>
            </w:pPr>
          </w:p>
        </w:tc>
        <w:tc>
          <w:tcPr>
            <w:tcW w:w="4337" w:type="dxa"/>
            <w:vMerge/>
            <w:shd w:val="clear" w:color="auto" w:fill="8496B0" w:themeFill="text2" w:themeFillTint="99"/>
          </w:tcPr>
          <w:p w:rsidR="0034166B" w:rsidRPr="00824091" w:rsidRDefault="0034166B" w:rsidP="0085404A">
            <w:pPr>
              <w:spacing w:after="0" w:line="240" w:lineRule="auto"/>
              <w:rPr>
                <w:rFonts w:ascii="Arial Black" w:hAnsi="Arial Black"/>
                <w:sz w:val="18"/>
                <w:szCs w:val="18"/>
              </w:rPr>
            </w:pPr>
          </w:p>
        </w:tc>
        <w:tc>
          <w:tcPr>
            <w:tcW w:w="1134" w:type="dxa"/>
            <w:shd w:val="clear" w:color="auto" w:fill="00B0F0"/>
          </w:tcPr>
          <w:p w:rsidR="0034166B" w:rsidRPr="00824091" w:rsidRDefault="0034166B"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34166B" w:rsidRPr="00824091" w:rsidRDefault="0034166B"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p>
          <w:p w:rsidR="0034166B" w:rsidRPr="00824091" w:rsidRDefault="0034166B" w:rsidP="00015B7C">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34166B" w:rsidRPr="00824091" w:rsidRDefault="0034166B" w:rsidP="0085404A">
            <w:pPr>
              <w:spacing w:after="0" w:line="240" w:lineRule="auto"/>
              <w:rPr>
                <w:rFonts w:ascii="Arial Black" w:hAnsi="Arial Black"/>
                <w:sz w:val="18"/>
                <w:szCs w:val="18"/>
              </w:rPr>
            </w:pPr>
          </w:p>
        </w:tc>
      </w:tr>
      <w:tr w:rsidR="000C0877" w:rsidRPr="00824091" w:rsidTr="00E261E6">
        <w:trPr>
          <w:trHeight w:val="70"/>
        </w:trPr>
        <w:tc>
          <w:tcPr>
            <w:tcW w:w="1187" w:type="dxa"/>
          </w:tcPr>
          <w:p w:rsidR="000C0877" w:rsidRPr="00E261E6" w:rsidRDefault="000C0877" w:rsidP="000C0877">
            <w:pPr>
              <w:spacing w:after="0" w:line="240" w:lineRule="auto"/>
              <w:rPr>
                <w:rFonts w:ascii="Arial" w:hAnsi="Arial" w:cs="Arial"/>
                <w:b/>
                <w:sz w:val="16"/>
                <w:szCs w:val="16"/>
              </w:rPr>
            </w:pPr>
          </w:p>
          <w:p w:rsidR="000C0877" w:rsidRPr="00E261E6" w:rsidRDefault="006D4B73" w:rsidP="000C0877">
            <w:pPr>
              <w:spacing w:after="0" w:line="240" w:lineRule="auto"/>
              <w:rPr>
                <w:rFonts w:ascii="Arial" w:hAnsi="Arial" w:cs="Arial"/>
                <w:b/>
                <w:sz w:val="16"/>
                <w:szCs w:val="16"/>
              </w:rPr>
            </w:pPr>
            <w:r w:rsidRPr="00E261E6">
              <w:rPr>
                <w:rFonts w:ascii="Arial" w:hAnsi="Arial" w:cs="Arial"/>
                <w:b/>
                <w:sz w:val="16"/>
                <w:szCs w:val="16"/>
              </w:rPr>
              <w:t>101-16</w:t>
            </w:r>
          </w:p>
          <w:p w:rsidR="000C0877" w:rsidRPr="00E261E6" w:rsidRDefault="006D4B73" w:rsidP="000C0877">
            <w:pPr>
              <w:spacing w:after="0" w:line="240" w:lineRule="auto"/>
              <w:rPr>
                <w:rFonts w:ascii="Arial" w:hAnsi="Arial" w:cs="Arial"/>
                <w:b/>
                <w:sz w:val="16"/>
                <w:szCs w:val="16"/>
              </w:rPr>
            </w:pPr>
            <w:r w:rsidRPr="00E261E6">
              <w:rPr>
                <w:rFonts w:ascii="Arial" w:hAnsi="Arial" w:cs="Arial"/>
                <w:b/>
                <w:sz w:val="16"/>
                <w:szCs w:val="16"/>
              </w:rPr>
              <w:t>101-16</w:t>
            </w:r>
            <w:r w:rsidR="008C2273" w:rsidRPr="00E261E6">
              <w:rPr>
                <w:rFonts w:ascii="Arial" w:hAnsi="Arial" w:cs="Arial"/>
                <w:b/>
                <w:sz w:val="16"/>
                <w:szCs w:val="16"/>
              </w:rPr>
              <w:t>.5</w:t>
            </w:r>
          </w:p>
        </w:tc>
        <w:tc>
          <w:tcPr>
            <w:tcW w:w="4337" w:type="dxa"/>
          </w:tcPr>
          <w:p w:rsidR="000C0877" w:rsidRPr="00E261E6" w:rsidRDefault="000C0877" w:rsidP="000C0877">
            <w:pPr>
              <w:spacing w:after="0" w:line="240" w:lineRule="auto"/>
              <w:rPr>
                <w:rFonts w:ascii="Arial" w:hAnsi="Arial" w:cs="Arial"/>
                <w:b/>
                <w:sz w:val="16"/>
                <w:szCs w:val="16"/>
              </w:rPr>
            </w:pPr>
          </w:p>
          <w:p w:rsidR="000C0877" w:rsidRPr="00E261E6" w:rsidRDefault="000C0877" w:rsidP="000C0877">
            <w:pPr>
              <w:spacing w:after="0" w:line="240" w:lineRule="auto"/>
              <w:rPr>
                <w:rFonts w:ascii="Arial" w:hAnsi="Arial" w:cs="Arial"/>
                <w:b/>
                <w:sz w:val="16"/>
                <w:szCs w:val="16"/>
              </w:rPr>
            </w:pPr>
            <w:r w:rsidRPr="00E261E6">
              <w:rPr>
                <w:rFonts w:ascii="Arial" w:hAnsi="Arial" w:cs="Arial"/>
                <w:b/>
                <w:sz w:val="16"/>
                <w:szCs w:val="16"/>
              </w:rPr>
              <w:t>INFORMES</w:t>
            </w:r>
          </w:p>
          <w:p w:rsidR="000C0877" w:rsidRPr="00E261E6" w:rsidRDefault="000C0877" w:rsidP="000C0877">
            <w:pPr>
              <w:spacing w:after="0" w:line="240" w:lineRule="auto"/>
              <w:rPr>
                <w:rFonts w:ascii="Arial" w:hAnsi="Arial" w:cs="Arial"/>
                <w:b/>
                <w:sz w:val="16"/>
                <w:szCs w:val="16"/>
              </w:rPr>
            </w:pPr>
            <w:r w:rsidRPr="00E261E6">
              <w:rPr>
                <w:rFonts w:ascii="Arial" w:hAnsi="Arial" w:cs="Arial"/>
                <w:b/>
                <w:sz w:val="16"/>
                <w:szCs w:val="16"/>
              </w:rPr>
              <w:t>Informes al Departamento Administrativo de la Función Publica</w:t>
            </w:r>
          </w:p>
          <w:p w:rsidR="000C0877" w:rsidRPr="00E261E6" w:rsidRDefault="000C0877" w:rsidP="000C0877">
            <w:pPr>
              <w:spacing w:after="0" w:line="240" w:lineRule="auto"/>
              <w:rPr>
                <w:rFonts w:ascii="Arial" w:hAnsi="Arial" w:cs="Arial"/>
                <w:sz w:val="16"/>
                <w:szCs w:val="16"/>
              </w:rPr>
            </w:pPr>
            <w:r w:rsidRPr="00E261E6">
              <w:rPr>
                <w:rFonts w:ascii="Arial" w:hAnsi="Arial" w:cs="Arial"/>
                <w:sz w:val="16"/>
                <w:szCs w:val="16"/>
              </w:rPr>
              <w:t>Solicitudes</w:t>
            </w:r>
          </w:p>
          <w:p w:rsidR="000C0877" w:rsidRPr="00E261E6" w:rsidRDefault="000C0877" w:rsidP="000C0877">
            <w:pPr>
              <w:spacing w:after="0" w:line="240" w:lineRule="auto"/>
              <w:rPr>
                <w:rFonts w:ascii="Arial" w:hAnsi="Arial" w:cs="Arial"/>
                <w:sz w:val="16"/>
                <w:szCs w:val="16"/>
              </w:rPr>
            </w:pPr>
            <w:r w:rsidRPr="00E261E6">
              <w:rPr>
                <w:rFonts w:ascii="Arial" w:hAnsi="Arial" w:cs="Arial"/>
                <w:sz w:val="16"/>
                <w:szCs w:val="16"/>
              </w:rPr>
              <w:t xml:space="preserve">Informes </w:t>
            </w:r>
          </w:p>
          <w:p w:rsidR="000C0877" w:rsidRPr="00E261E6" w:rsidRDefault="000C0877" w:rsidP="000C0877">
            <w:pPr>
              <w:spacing w:after="0" w:line="240" w:lineRule="auto"/>
              <w:rPr>
                <w:rFonts w:ascii="Arial" w:hAnsi="Arial" w:cs="Arial"/>
                <w:sz w:val="16"/>
                <w:szCs w:val="16"/>
              </w:rPr>
            </w:pPr>
          </w:p>
          <w:p w:rsidR="000C0877" w:rsidRPr="00E261E6" w:rsidRDefault="000C0877" w:rsidP="000C0877">
            <w:pPr>
              <w:spacing w:after="0" w:line="240" w:lineRule="auto"/>
              <w:rPr>
                <w:rFonts w:ascii="Arial" w:hAnsi="Arial" w:cs="Arial"/>
                <w:b/>
                <w:sz w:val="16"/>
                <w:szCs w:val="16"/>
              </w:rPr>
            </w:pPr>
          </w:p>
          <w:p w:rsidR="00D377A7" w:rsidRPr="00E261E6" w:rsidRDefault="00D377A7" w:rsidP="00D377A7">
            <w:pPr>
              <w:pStyle w:val="Sinespaciado"/>
              <w:rPr>
                <w:rFonts w:asciiTheme="minorHAnsi" w:hAnsiTheme="minorHAnsi" w:cstheme="minorHAnsi"/>
                <w:color w:val="FF0000"/>
                <w:sz w:val="16"/>
                <w:szCs w:val="16"/>
              </w:rPr>
            </w:pPr>
          </w:p>
        </w:tc>
        <w:tc>
          <w:tcPr>
            <w:tcW w:w="1134" w:type="dxa"/>
          </w:tcPr>
          <w:p w:rsidR="000C0877" w:rsidRPr="00E261E6" w:rsidRDefault="000C0877" w:rsidP="000C0877">
            <w:pPr>
              <w:spacing w:after="0" w:line="240" w:lineRule="auto"/>
              <w:jc w:val="center"/>
              <w:rPr>
                <w:rFonts w:ascii="Arial" w:hAnsi="Arial" w:cs="Arial"/>
                <w:sz w:val="16"/>
                <w:szCs w:val="16"/>
              </w:rPr>
            </w:pPr>
          </w:p>
          <w:p w:rsidR="000C0877" w:rsidRPr="00E261E6" w:rsidRDefault="000C0877" w:rsidP="000C0877">
            <w:pPr>
              <w:spacing w:after="0" w:line="240" w:lineRule="auto"/>
              <w:jc w:val="center"/>
              <w:rPr>
                <w:rFonts w:ascii="Arial" w:hAnsi="Arial" w:cs="Arial"/>
                <w:sz w:val="16"/>
                <w:szCs w:val="16"/>
              </w:rPr>
            </w:pPr>
            <w:r w:rsidRPr="00E261E6">
              <w:rPr>
                <w:rFonts w:ascii="Arial" w:hAnsi="Arial" w:cs="Arial"/>
                <w:sz w:val="16"/>
                <w:szCs w:val="16"/>
              </w:rPr>
              <w:t>2</w:t>
            </w:r>
          </w:p>
        </w:tc>
        <w:tc>
          <w:tcPr>
            <w:tcW w:w="992" w:type="dxa"/>
          </w:tcPr>
          <w:p w:rsidR="000C0877" w:rsidRPr="00E261E6" w:rsidRDefault="000C0877" w:rsidP="000C0877">
            <w:pPr>
              <w:spacing w:after="0" w:line="240" w:lineRule="auto"/>
              <w:jc w:val="center"/>
              <w:rPr>
                <w:rFonts w:ascii="Arial" w:hAnsi="Arial" w:cs="Arial"/>
                <w:sz w:val="16"/>
                <w:szCs w:val="16"/>
              </w:rPr>
            </w:pPr>
          </w:p>
          <w:p w:rsidR="000C0877" w:rsidRPr="00E261E6" w:rsidRDefault="000C0877" w:rsidP="000C0877">
            <w:pPr>
              <w:spacing w:after="0" w:line="240" w:lineRule="auto"/>
              <w:jc w:val="center"/>
              <w:rPr>
                <w:rFonts w:ascii="Arial" w:hAnsi="Arial" w:cs="Arial"/>
                <w:sz w:val="16"/>
                <w:szCs w:val="16"/>
              </w:rPr>
            </w:pPr>
            <w:r w:rsidRPr="00E261E6">
              <w:rPr>
                <w:rFonts w:ascii="Arial" w:hAnsi="Arial" w:cs="Arial"/>
                <w:sz w:val="16"/>
                <w:szCs w:val="16"/>
              </w:rPr>
              <w:t>8</w:t>
            </w:r>
          </w:p>
        </w:tc>
        <w:tc>
          <w:tcPr>
            <w:tcW w:w="567" w:type="dxa"/>
          </w:tcPr>
          <w:p w:rsidR="000C0877" w:rsidRPr="00E261E6" w:rsidRDefault="000C0877" w:rsidP="000C0877">
            <w:pPr>
              <w:spacing w:after="0" w:line="240" w:lineRule="auto"/>
              <w:jc w:val="center"/>
              <w:rPr>
                <w:rFonts w:ascii="Arial" w:hAnsi="Arial" w:cs="Arial"/>
                <w:sz w:val="16"/>
                <w:szCs w:val="16"/>
              </w:rPr>
            </w:pPr>
          </w:p>
          <w:p w:rsidR="000C0877" w:rsidRPr="00E261E6" w:rsidRDefault="000C0877" w:rsidP="000C0877">
            <w:pPr>
              <w:spacing w:after="0" w:line="240" w:lineRule="auto"/>
              <w:jc w:val="center"/>
              <w:rPr>
                <w:rFonts w:ascii="Arial" w:hAnsi="Arial" w:cs="Arial"/>
                <w:sz w:val="16"/>
                <w:szCs w:val="16"/>
              </w:rPr>
            </w:pPr>
            <w:r w:rsidRPr="00E261E6">
              <w:rPr>
                <w:rFonts w:ascii="Arial" w:hAnsi="Arial" w:cs="Arial"/>
                <w:sz w:val="16"/>
                <w:szCs w:val="16"/>
              </w:rPr>
              <w:t>X</w:t>
            </w:r>
          </w:p>
        </w:tc>
        <w:tc>
          <w:tcPr>
            <w:tcW w:w="425" w:type="dxa"/>
          </w:tcPr>
          <w:p w:rsidR="000C0877" w:rsidRPr="00E261E6" w:rsidRDefault="000C0877" w:rsidP="000C0877">
            <w:pPr>
              <w:spacing w:after="0" w:line="240" w:lineRule="auto"/>
              <w:jc w:val="center"/>
              <w:rPr>
                <w:rFonts w:ascii="Arial" w:hAnsi="Arial" w:cs="Arial"/>
                <w:sz w:val="16"/>
                <w:szCs w:val="16"/>
              </w:rPr>
            </w:pPr>
          </w:p>
        </w:tc>
        <w:tc>
          <w:tcPr>
            <w:tcW w:w="425" w:type="dxa"/>
          </w:tcPr>
          <w:p w:rsidR="000C0877" w:rsidRPr="00E261E6" w:rsidRDefault="000C0877" w:rsidP="000C0877">
            <w:pPr>
              <w:spacing w:after="0" w:line="240" w:lineRule="auto"/>
              <w:jc w:val="center"/>
              <w:rPr>
                <w:rFonts w:ascii="Arial" w:hAnsi="Arial" w:cs="Arial"/>
                <w:sz w:val="16"/>
                <w:szCs w:val="16"/>
              </w:rPr>
            </w:pPr>
          </w:p>
          <w:p w:rsidR="000C0877" w:rsidRPr="00E261E6" w:rsidRDefault="000C0877" w:rsidP="000C0877">
            <w:pPr>
              <w:spacing w:after="0" w:line="240" w:lineRule="auto"/>
              <w:jc w:val="center"/>
              <w:rPr>
                <w:rFonts w:ascii="Arial" w:hAnsi="Arial" w:cs="Arial"/>
                <w:sz w:val="16"/>
                <w:szCs w:val="16"/>
              </w:rPr>
            </w:pPr>
            <w:r w:rsidRPr="00E261E6">
              <w:rPr>
                <w:rFonts w:ascii="Arial" w:hAnsi="Arial" w:cs="Arial"/>
                <w:sz w:val="16"/>
                <w:szCs w:val="16"/>
              </w:rPr>
              <w:t>X</w:t>
            </w:r>
          </w:p>
        </w:tc>
        <w:tc>
          <w:tcPr>
            <w:tcW w:w="426" w:type="dxa"/>
          </w:tcPr>
          <w:p w:rsidR="000C0877" w:rsidRPr="00E261E6" w:rsidRDefault="000C0877" w:rsidP="000C0877">
            <w:pPr>
              <w:spacing w:after="0" w:line="240" w:lineRule="auto"/>
              <w:jc w:val="center"/>
              <w:rPr>
                <w:rFonts w:ascii="Arial" w:hAnsi="Arial" w:cs="Arial"/>
                <w:sz w:val="16"/>
                <w:szCs w:val="16"/>
              </w:rPr>
            </w:pPr>
          </w:p>
        </w:tc>
        <w:tc>
          <w:tcPr>
            <w:tcW w:w="7796" w:type="dxa"/>
            <w:tcBorders>
              <w:bottom w:val="single" w:sz="4" w:space="0" w:color="auto"/>
            </w:tcBorders>
            <w:shd w:val="clear" w:color="auto" w:fill="auto"/>
            <w:vAlign w:val="center"/>
          </w:tcPr>
          <w:p w:rsidR="00DD77FD" w:rsidRPr="00E261E6" w:rsidRDefault="00DD77FD" w:rsidP="000C0877">
            <w:pPr>
              <w:spacing w:after="0" w:line="240" w:lineRule="auto"/>
              <w:jc w:val="both"/>
              <w:rPr>
                <w:rFonts w:ascii="Arial" w:hAnsi="Arial" w:cs="Arial"/>
                <w:sz w:val="16"/>
                <w:szCs w:val="16"/>
              </w:rPr>
            </w:pPr>
          </w:p>
          <w:p w:rsidR="00F0358E" w:rsidRPr="00E261E6" w:rsidRDefault="000C0877" w:rsidP="00F0358E">
            <w:pPr>
              <w:spacing w:after="0" w:line="240" w:lineRule="auto"/>
              <w:jc w:val="both"/>
              <w:rPr>
                <w:rFonts w:ascii="Arial" w:hAnsi="Arial" w:cs="Arial"/>
                <w:color w:val="000000" w:themeColor="text1"/>
                <w:sz w:val="16"/>
                <w:szCs w:val="16"/>
              </w:rPr>
            </w:pPr>
            <w:r w:rsidRPr="00E261E6">
              <w:rPr>
                <w:rFonts w:ascii="Arial" w:hAnsi="Arial" w:cs="Arial"/>
                <w:sz w:val="16"/>
                <w:szCs w:val="16"/>
              </w:rPr>
              <w:t xml:space="preserve">Que por disposición de la Ley 872 de 2003 por la cual se crea el Sistema de Gestión de la Calidad complementario a los Sistemas de Control Interno y Desarrollo Administrativo donde se obliga a establecer planes de mejora cuya tarea está asignada a la contraloría  mediante la Resolución Orgánica No. 5580 del 18 de mayo de 2004 emanado de dicho órgano y la Directiva Presidencial del </w:t>
            </w:r>
            <w:r w:rsidR="002E6CD0">
              <w:rPr>
                <w:rFonts w:ascii="Arial" w:hAnsi="Arial" w:cs="Arial"/>
                <w:sz w:val="16"/>
                <w:szCs w:val="16"/>
              </w:rPr>
              <w:t>(</w:t>
            </w:r>
            <w:r w:rsidRPr="00E261E6">
              <w:rPr>
                <w:rFonts w:ascii="Arial" w:hAnsi="Arial" w:cs="Arial"/>
                <w:sz w:val="16"/>
                <w:szCs w:val="16"/>
              </w:rPr>
              <w:t>8 de septiembre de 2003). Una vez cerrado el expediente, el tiempo de retención sea de dos (2) años en el archivo de gestión y ocho (8) años en el archivo central. Finalizado este tiempo, la información contenida en esta documentación se debe conservar totalmente siguiendo los lineamientos expresados en la Circular externa 003 de 2015 en el numeral 5 que habla de los criterios de valoración y sugiere la conservación permanente para esta clase de documentos. Se transferirán al Archivo Histórico del Hospital Civil de Ipiales E.S.E en cumplimiento de los lineamientos generales establecidos en el artículo 2.8.2.9.6 del Decreto 1080 (mayo 26) de 2015.</w:t>
            </w:r>
            <w:r w:rsidR="00F0358E" w:rsidRPr="00E261E6">
              <w:rPr>
                <w:rFonts w:ascii="Arial" w:hAnsi="Arial" w:cs="Arial"/>
                <w:sz w:val="16"/>
                <w:szCs w:val="16"/>
              </w:rPr>
              <w:t xml:space="preserve">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15" w:history="1">
              <w:r w:rsidR="00F0358E" w:rsidRPr="00E261E6">
                <w:rPr>
                  <w:rStyle w:val="Hipervnculo"/>
                  <w:rFonts w:ascii="Arial" w:hAnsi="Arial" w:cs="Arial"/>
                  <w:color w:val="000000" w:themeColor="text1"/>
                  <w:sz w:val="16"/>
                  <w:szCs w:val="16"/>
                </w:rPr>
                <w:t>http://hci.gov.co/site/mipg/Plan%20de20Seguridad%20%y%Privacidad%20de%20la%20Informaci%C3%B3n%20.pdf</w:t>
              </w:r>
            </w:hyperlink>
          </w:p>
          <w:p w:rsidR="00F0358E" w:rsidRPr="00E261E6" w:rsidRDefault="00A52997" w:rsidP="00F0358E">
            <w:pPr>
              <w:spacing w:after="0" w:line="240" w:lineRule="auto"/>
              <w:jc w:val="both"/>
              <w:rPr>
                <w:rFonts w:ascii="Arial" w:hAnsi="Arial" w:cs="Arial"/>
                <w:color w:val="000000" w:themeColor="text1"/>
                <w:sz w:val="16"/>
                <w:szCs w:val="16"/>
              </w:rPr>
            </w:pPr>
            <w:hyperlink r:id="rId16" w:history="1">
              <w:r w:rsidR="00F0358E" w:rsidRPr="00E261E6">
                <w:rPr>
                  <w:rStyle w:val="Hipervnculo"/>
                  <w:rFonts w:ascii="Arial" w:hAnsi="Arial" w:cs="Arial"/>
                  <w:color w:val="000000" w:themeColor="text1"/>
                  <w:sz w:val="16"/>
                  <w:szCs w:val="16"/>
                </w:rPr>
                <w:t>http://hci.gov.cosite/mipg/Plan%20de%20Tratamiento%20de%20Riesgos%20de%20Seguridad%20y%20Privacidad%20de%20la%20Informaci%C3%B3n%20.pdf</w:t>
              </w:r>
            </w:hyperlink>
            <w:r w:rsidR="00E261E6">
              <w:rPr>
                <w:rStyle w:val="Hipervnculo"/>
                <w:rFonts w:ascii="Arial" w:hAnsi="Arial" w:cs="Arial"/>
                <w:color w:val="000000" w:themeColor="text1"/>
                <w:sz w:val="16"/>
                <w:szCs w:val="16"/>
              </w:rPr>
              <w:t xml:space="preserve">. </w:t>
            </w:r>
          </w:p>
          <w:p w:rsidR="000C0877" w:rsidRPr="00E261E6" w:rsidRDefault="00E261E6" w:rsidP="00F0358E">
            <w:pPr>
              <w:spacing w:after="0" w:line="240" w:lineRule="auto"/>
              <w:jc w:val="both"/>
              <w:rPr>
                <w:rFonts w:ascii="Arial" w:hAnsi="Arial" w:cs="Arial"/>
                <w:color w:val="000000" w:themeColor="text1"/>
                <w:sz w:val="16"/>
                <w:szCs w:val="16"/>
              </w:rPr>
            </w:pPr>
            <w:r>
              <w:rPr>
                <w:rFonts w:ascii="Arial" w:hAnsi="Arial" w:cs="Arial"/>
                <w:color w:val="000000" w:themeColor="text1"/>
                <w:sz w:val="16"/>
                <w:szCs w:val="16"/>
              </w:rPr>
              <w:t>A</w:t>
            </w:r>
            <w:r w:rsidRPr="00E261E6">
              <w:rPr>
                <w:rFonts w:ascii="Arial" w:hAnsi="Arial" w:cs="Arial"/>
                <w:color w:val="000000" w:themeColor="text1"/>
                <w:sz w:val="16"/>
                <w:szCs w:val="16"/>
              </w:rPr>
              <w:t>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w:t>
            </w:r>
            <w:r>
              <w:rPr>
                <w:rFonts w:ascii="Arial" w:hAnsi="Arial" w:cs="Arial"/>
                <w:color w:val="000000" w:themeColor="text1"/>
                <w:sz w:val="16"/>
                <w:szCs w:val="16"/>
              </w:rPr>
              <w:t>.</w:t>
            </w:r>
          </w:p>
          <w:p w:rsidR="000C0877" w:rsidRPr="00E261E6" w:rsidRDefault="000C0877" w:rsidP="000C0877">
            <w:pPr>
              <w:pStyle w:val="Sinespaciado"/>
              <w:jc w:val="both"/>
              <w:rPr>
                <w:rFonts w:ascii="Arial" w:hAnsi="Arial" w:cs="Arial"/>
                <w:sz w:val="16"/>
                <w:szCs w:val="16"/>
              </w:rPr>
            </w:pPr>
          </w:p>
        </w:tc>
      </w:tr>
    </w:tbl>
    <w:p w:rsidR="000E3E6D" w:rsidRDefault="000E3E6D" w:rsidP="000E3E6D">
      <w:pPr>
        <w:pStyle w:val="Sinespaciado"/>
        <w:ind w:left="142"/>
        <w:rPr>
          <w:rFonts w:ascii="Arial Black" w:hAnsi="Arial Black"/>
          <w:b/>
          <w:sz w:val="18"/>
          <w:szCs w:val="18"/>
        </w:rPr>
      </w:pPr>
    </w:p>
    <w:p w:rsidR="00C92A7B" w:rsidRDefault="00C92A7B" w:rsidP="000E3E6D">
      <w:pPr>
        <w:pStyle w:val="Sinespaciado"/>
        <w:ind w:left="142"/>
        <w:rPr>
          <w:rFonts w:ascii="Arial Black" w:hAnsi="Arial Black"/>
          <w:b/>
          <w:sz w:val="18"/>
          <w:szCs w:val="18"/>
        </w:rPr>
      </w:pPr>
    </w:p>
    <w:p w:rsidR="00E261E6" w:rsidRDefault="00E261E6" w:rsidP="000E3E6D">
      <w:pPr>
        <w:pStyle w:val="Sinespaciado"/>
        <w:ind w:left="142"/>
        <w:rPr>
          <w:rFonts w:ascii="Arial Black" w:hAnsi="Arial Black"/>
          <w:b/>
          <w:sz w:val="18"/>
          <w:szCs w:val="18"/>
        </w:rPr>
      </w:pPr>
    </w:p>
    <w:p w:rsidR="00E261E6" w:rsidRDefault="00E261E6" w:rsidP="000E3E6D">
      <w:pPr>
        <w:pStyle w:val="Sinespaciado"/>
        <w:ind w:left="142"/>
        <w:rPr>
          <w:rFonts w:ascii="Arial Black" w:hAnsi="Arial Black"/>
          <w:b/>
          <w:sz w:val="18"/>
          <w:szCs w:val="18"/>
        </w:rPr>
      </w:pPr>
    </w:p>
    <w:p w:rsidR="00E261E6" w:rsidRDefault="00E261E6" w:rsidP="000E3E6D">
      <w:pPr>
        <w:pStyle w:val="Sinespaciado"/>
        <w:ind w:left="142"/>
        <w:rPr>
          <w:rFonts w:ascii="Arial Black" w:hAnsi="Arial Black"/>
          <w:b/>
          <w:sz w:val="18"/>
          <w:szCs w:val="18"/>
        </w:rPr>
      </w:pPr>
    </w:p>
    <w:p w:rsidR="008124BF" w:rsidRDefault="008124BF" w:rsidP="00E261E6">
      <w:pPr>
        <w:pStyle w:val="Sinespaciado"/>
        <w:rPr>
          <w:rFonts w:ascii="Arial Black" w:hAnsi="Arial Black"/>
          <w:b/>
          <w:sz w:val="18"/>
          <w:szCs w:val="18"/>
        </w:rPr>
      </w:pPr>
    </w:p>
    <w:p w:rsidR="008124BF" w:rsidRDefault="008124BF" w:rsidP="0050716B">
      <w:pPr>
        <w:pStyle w:val="Sinespaciado"/>
        <w:ind w:left="142"/>
        <w:rPr>
          <w:rFonts w:ascii="Arial Black" w:hAnsi="Arial Black"/>
          <w:b/>
          <w:sz w:val="18"/>
          <w:szCs w:val="18"/>
        </w:rPr>
      </w:pPr>
    </w:p>
    <w:p w:rsidR="00C74A28" w:rsidRPr="00824091" w:rsidRDefault="00C74A28" w:rsidP="0050716B">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3534EC">
        <w:rPr>
          <w:rFonts w:ascii="Arial Black" w:hAnsi="Arial Black"/>
          <w:b/>
          <w:sz w:val="18"/>
          <w:szCs w:val="18"/>
        </w:rPr>
        <w:t>HOJA: 6</w:t>
      </w:r>
      <w:r w:rsidR="003F5A97">
        <w:rPr>
          <w:rFonts w:ascii="Arial Black" w:hAnsi="Arial Black"/>
          <w:b/>
          <w:sz w:val="18"/>
          <w:szCs w:val="18"/>
        </w:rPr>
        <w:t xml:space="preserve"> DE: 10</w:t>
      </w:r>
    </w:p>
    <w:p w:rsidR="00C74A28" w:rsidRDefault="00C74A28" w:rsidP="0050716B">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C74A28" w:rsidRDefault="00C74A28" w:rsidP="0050716B">
      <w:pPr>
        <w:pStyle w:val="Sinespaciado"/>
        <w:ind w:left="142"/>
        <w:rPr>
          <w:rFonts w:ascii="Arial Black" w:hAnsi="Arial Black"/>
          <w:b/>
          <w:sz w:val="18"/>
          <w:szCs w:val="18"/>
        </w:rPr>
      </w:pPr>
      <w:r>
        <w:rPr>
          <w:rFonts w:ascii="Arial Black" w:hAnsi="Arial Black"/>
          <w:b/>
          <w:sz w:val="18"/>
          <w:szCs w:val="18"/>
        </w:rPr>
        <w:t>CÓDIGO SECCIÓN: 101</w:t>
      </w:r>
    </w:p>
    <w:p w:rsidR="00C74A28" w:rsidRDefault="00C74A28" w:rsidP="00C74A28">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C74A28" w:rsidRPr="00824091" w:rsidTr="005B3110">
        <w:tc>
          <w:tcPr>
            <w:tcW w:w="1187" w:type="dxa"/>
            <w:vMerge w:val="restart"/>
            <w:shd w:val="clear" w:color="auto" w:fill="00B0F0"/>
          </w:tcPr>
          <w:p w:rsidR="00C74A28" w:rsidRPr="00824091" w:rsidRDefault="00C74A28" w:rsidP="0085404A">
            <w:pPr>
              <w:spacing w:after="0" w:line="240" w:lineRule="auto"/>
              <w:rPr>
                <w:rFonts w:ascii="Arial Black" w:hAnsi="Arial Black"/>
                <w:b/>
                <w:sz w:val="18"/>
                <w:szCs w:val="18"/>
              </w:rPr>
            </w:pPr>
          </w:p>
          <w:p w:rsidR="00C74A28" w:rsidRPr="00824091" w:rsidRDefault="00C74A28" w:rsidP="0085404A">
            <w:pPr>
              <w:spacing w:after="0" w:line="240" w:lineRule="auto"/>
              <w:rPr>
                <w:rFonts w:ascii="Arial Black" w:hAnsi="Arial Black"/>
                <w:b/>
                <w:sz w:val="18"/>
                <w:szCs w:val="18"/>
              </w:rPr>
            </w:pPr>
          </w:p>
          <w:p w:rsidR="00C74A28" w:rsidRPr="00824091" w:rsidRDefault="00C74A28"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C74A28" w:rsidRPr="00824091" w:rsidRDefault="00C74A28" w:rsidP="0085404A">
            <w:pPr>
              <w:spacing w:after="0" w:line="240" w:lineRule="auto"/>
              <w:jc w:val="center"/>
              <w:rPr>
                <w:rFonts w:ascii="Arial Black" w:hAnsi="Arial Black"/>
                <w:b/>
                <w:sz w:val="18"/>
                <w:szCs w:val="18"/>
              </w:rPr>
            </w:pPr>
          </w:p>
          <w:p w:rsidR="00C74A28" w:rsidRPr="00824091" w:rsidRDefault="00C74A28"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C74A28" w:rsidRPr="00824091" w:rsidRDefault="00C74A28"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C74A28" w:rsidRPr="00824091" w:rsidRDefault="00C74A28"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C74A28" w:rsidRPr="00824091" w:rsidRDefault="00C74A28"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C74A28" w:rsidRPr="00824091" w:rsidRDefault="00C74A28"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C74A28" w:rsidRPr="00824091" w:rsidTr="003534EC">
        <w:trPr>
          <w:trHeight w:val="772"/>
        </w:trPr>
        <w:tc>
          <w:tcPr>
            <w:tcW w:w="1187" w:type="dxa"/>
            <w:vMerge/>
            <w:shd w:val="clear" w:color="auto" w:fill="8496B0" w:themeFill="text2" w:themeFillTint="99"/>
          </w:tcPr>
          <w:p w:rsidR="00C74A28" w:rsidRPr="00824091" w:rsidRDefault="00C74A28" w:rsidP="0085404A">
            <w:pPr>
              <w:spacing w:after="0" w:line="240" w:lineRule="auto"/>
              <w:rPr>
                <w:rFonts w:ascii="Arial Black" w:hAnsi="Arial Black"/>
                <w:sz w:val="18"/>
                <w:szCs w:val="18"/>
              </w:rPr>
            </w:pPr>
          </w:p>
        </w:tc>
        <w:tc>
          <w:tcPr>
            <w:tcW w:w="4337" w:type="dxa"/>
            <w:vMerge/>
            <w:shd w:val="clear" w:color="auto" w:fill="8496B0" w:themeFill="text2" w:themeFillTint="99"/>
          </w:tcPr>
          <w:p w:rsidR="00C74A28" w:rsidRPr="00824091" w:rsidRDefault="00C74A28" w:rsidP="0085404A">
            <w:pPr>
              <w:spacing w:after="0" w:line="240" w:lineRule="auto"/>
              <w:rPr>
                <w:rFonts w:ascii="Arial Black" w:hAnsi="Arial Black"/>
                <w:sz w:val="18"/>
                <w:szCs w:val="18"/>
              </w:rPr>
            </w:pPr>
          </w:p>
        </w:tc>
        <w:tc>
          <w:tcPr>
            <w:tcW w:w="1134" w:type="dxa"/>
            <w:shd w:val="clear" w:color="auto" w:fill="00B0F0"/>
          </w:tcPr>
          <w:p w:rsidR="00C74A28" w:rsidRPr="00824091" w:rsidRDefault="00C74A28"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C74A28" w:rsidRPr="00824091" w:rsidRDefault="00C74A28"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p>
          <w:p w:rsidR="00C74A28" w:rsidRPr="00824091" w:rsidRDefault="00C74A28" w:rsidP="0088335B">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C74A28" w:rsidRPr="00824091" w:rsidRDefault="00C74A28" w:rsidP="0085404A">
            <w:pPr>
              <w:spacing w:after="0" w:line="240" w:lineRule="auto"/>
              <w:rPr>
                <w:rFonts w:ascii="Arial Black" w:hAnsi="Arial Black"/>
                <w:sz w:val="18"/>
                <w:szCs w:val="18"/>
              </w:rPr>
            </w:pPr>
          </w:p>
        </w:tc>
      </w:tr>
      <w:tr w:rsidR="001D7BC4" w:rsidRPr="00824091" w:rsidTr="003534EC">
        <w:trPr>
          <w:trHeight w:val="70"/>
        </w:trPr>
        <w:tc>
          <w:tcPr>
            <w:tcW w:w="1187" w:type="dxa"/>
          </w:tcPr>
          <w:p w:rsidR="001D7BC4" w:rsidRPr="003534EC" w:rsidRDefault="001D7BC4" w:rsidP="001D7BC4">
            <w:pPr>
              <w:spacing w:after="0" w:line="240" w:lineRule="auto"/>
              <w:rPr>
                <w:rFonts w:ascii="Arial" w:hAnsi="Arial" w:cs="Arial"/>
                <w:b/>
                <w:sz w:val="16"/>
                <w:szCs w:val="16"/>
              </w:rPr>
            </w:pPr>
          </w:p>
          <w:p w:rsidR="001D7BC4" w:rsidRPr="003534EC" w:rsidRDefault="008C2273" w:rsidP="001D7BC4">
            <w:pPr>
              <w:spacing w:after="0" w:line="240" w:lineRule="auto"/>
              <w:rPr>
                <w:rFonts w:ascii="Arial" w:hAnsi="Arial" w:cs="Arial"/>
                <w:b/>
                <w:sz w:val="16"/>
                <w:szCs w:val="16"/>
              </w:rPr>
            </w:pPr>
            <w:r w:rsidRPr="003534EC">
              <w:rPr>
                <w:rFonts w:ascii="Arial" w:hAnsi="Arial" w:cs="Arial"/>
                <w:b/>
                <w:sz w:val="16"/>
                <w:szCs w:val="16"/>
              </w:rPr>
              <w:t>101-1</w:t>
            </w:r>
            <w:r w:rsidR="006D4B73" w:rsidRPr="003534EC">
              <w:rPr>
                <w:rFonts w:ascii="Arial" w:hAnsi="Arial" w:cs="Arial"/>
                <w:b/>
                <w:sz w:val="16"/>
                <w:szCs w:val="16"/>
              </w:rPr>
              <w:t>6</w:t>
            </w:r>
            <w:r w:rsidRPr="003534EC">
              <w:rPr>
                <w:rFonts w:ascii="Arial" w:hAnsi="Arial" w:cs="Arial"/>
                <w:b/>
                <w:sz w:val="16"/>
                <w:szCs w:val="16"/>
              </w:rPr>
              <w:t>.6</w:t>
            </w:r>
          </w:p>
          <w:p w:rsidR="001D7BC4" w:rsidRPr="003534EC" w:rsidRDefault="001D7BC4" w:rsidP="001D7BC4">
            <w:pPr>
              <w:spacing w:after="0" w:line="240" w:lineRule="auto"/>
              <w:rPr>
                <w:rFonts w:ascii="Arial" w:hAnsi="Arial" w:cs="Arial"/>
                <w:b/>
                <w:sz w:val="16"/>
                <w:szCs w:val="16"/>
              </w:rPr>
            </w:pPr>
          </w:p>
        </w:tc>
        <w:tc>
          <w:tcPr>
            <w:tcW w:w="4337" w:type="dxa"/>
          </w:tcPr>
          <w:p w:rsidR="001D7BC4" w:rsidRPr="003534EC" w:rsidRDefault="001D7BC4" w:rsidP="001D7BC4">
            <w:pPr>
              <w:pStyle w:val="Sinespaciado"/>
              <w:spacing w:line="254" w:lineRule="auto"/>
              <w:rPr>
                <w:rFonts w:ascii="Arial" w:hAnsi="Arial" w:cs="Arial"/>
                <w:b/>
                <w:sz w:val="16"/>
                <w:szCs w:val="16"/>
              </w:rPr>
            </w:pPr>
          </w:p>
          <w:p w:rsidR="001D7BC4" w:rsidRPr="003534EC" w:rsidRDefault="001D7BC4" w:rsidP="001D7BC4">
            <w:pPr>
              <w:pStyle w:val="Sinespaciado"/>
              <w:spacing w:line="254" w:lineRule="auto"/>
              <w:rPr>
                <w:rFonts w:ascii="Arial" w:hAnsi="Arial" w:cs="Arial"/>
                <w:b/>
                <w:sz w:val="16"/>
                <w:szCs w:val="16"/>
              </w:rPr>
            </w:pPr>
            <w:r w:rsidRPr="003534EC">
              <w:rPr>
                <w:rFonts w:ascii="Arial" w:hAnsi="Arial" w:cs="Arial"/>
                <w:b/>
                <w:sz w:val="16"/>
                <w:szCs w:val="16"/>
              </w:rPr>
              <w:t>Informe de Austeridad del Gasto Público</w:t>
            </w:r>
          </w:p>
          <w:p w:rsidR="001D7BC4" w:rsidRPr="003534EC" w:rsidRDefault="001D7BC4" w:rsidP="001D7BC4">
            <w:pPr>
              <w:spacing w:after="0" w:line="240" w:lineRule="auto"/>
              <w:rPr>
                <w:rFonts w:ascii="Arial" w:hAnsi="Arial" w:cs="Arial"/>
                <w:sz w:val="16"/>
                <w:szCs w:val="16"/>
              </w:rPr>
            </w:pPr>
            <w:r w:rsidRPr="003534EC">
              <w:rPr>
                <w:rFonts w:ascii="Arial" w:hAnsi="Arial" w:cs="Arial"/>
                <w:sz w:val="16"/>
                <w:szCs w:val="16"/>
              </w:rPr>
              <w:t>Solicitudes</w:t>
            </w:r>
          </w:p>
          <w:p w:rsidR="001D7BC4" w:rsidRPr="003534EC" w:rsidRDefault="001D7BC4" w:rsidP="001D7BC4">
            <w:pPr>
              <w:spacing w:after="0" w:line="240" w:lineRule="auto"/>
              <w:rPr>
                <w:rFonts w:ascii="Arial" w:hAnsi="Arial" w:cs="Arial"/>
                <w:sz w:val="16"/>
                <w:szCs w:val="16"/>
              </w:rPr>
            </w:pPr>
            <w:r w:rsidRPr="003534EC">
              <w:rPr>
                <w:rFonts w:ascii="Arial" w:hAnsi="Arial" w:cs="Arial"/>
                <w:sz w:val="16"/>
                <w:szCs w:val="16"/>
              </w:rPr>
              <w:t xml:space="preserve">Informes </w:t>
            </w:r>
          </w:p>
          <w:p w:rsidR="001D7BC4" w:rsidRPr="003534EC" w:rsidRDefault="001D7BC4" w:rsidP="001D7BC4">
            <w:pPr>
              <w:spacing w:after="0" w:line="240" w:lineRule="auto"/>
              <w:rPr>
                <w:rFonts w:ascii="Arial" w:hAnsi="Arial" w:cs="Arial"/>
                <w:sz w:val="16"/>
                <w:szCs w:val="16"/>
              </w:rPr>
            </w:pPr>
          </w:p>
          <w:p w:rsidR="001D7BC4" w:rsidRPr="003534EC" w:rsidRDefault="001D7BC4" w:rsidP="009A6196">
            <w:pPr>
              <w:rPr>
                <w:sz w:val="16"/>
                <w:szCs w:val="16"/>
              </w:rPr>
            </w:pPr>
          </w:p>
        </w:tc>
        <w:tc>
          <w:tcPr>
            <w:tcW w:w="1134" w:type="dxa"/>
          </w:tcPr>
          <w:p w:rsidR="001D7BC4" w:rsidRPr="003534EC" w:rsidRDefault="001D7BC4" w:rsidP="001D7BC4">
            <w:pPr>
              <w:spacing w:after="0" w:line="240" w:lineRule="auto"/>
              <w:jc w:val="center"/>
              <w:rPr>
                <w:rFonts w:ascii="Arial" w:hAnsi="Arial" w:cs="Arial"/>
                <w:sz w:val="16"/>
                <w:szCs w:val="16"/>
              </w:rPr>
            </w:pPr>
          </w:p>
          <w:p w:rsidR="001D7BC4" w:rsidRPr="003534EC" w:rsidRDefault="001D7BC4" w:rsidP="001D7BC4">
            <w:pPr>
              <w:jc w:val="center"/>
              <w:rPr>
                <w:rFonts w:ascii="Arial" w:hAnsi="Arial" w:cs="Arial"/>
                <w:sz w:val="16"/>
                <w:szCs w:val="16"/>
              </w:rPr>
            </w:pPr>
            <w:r w:rsidRPr="003534EC">
              <w:rPr>
                <w:rFonts w:ascii="Arial" w:hAnsi="Arial" w:cs="Arial"/>
                <w:sz w:val="16"/>
                <w:szCs w:val="16"/>
              </w:rPr>
              <w:t>2</w:t>
            </w:r>
          </w:p>
        </w:tc>
        <w:tc>
          <w:tcPr>
            <w:tcW w:w="992" w:type="dxa"/>
          </w:tcPr>
          <w:p w:rsidR="001D7BC4" w:rsidRPr="003534EC" w:rsidRDefault="001D7BC4" w:rsidP="001D7BC4">
            <w:pPr>
              <w:spacing w:after="0" w:line="240" w:lineRule="auto"/>
              <w:jc w:val="center"/>
              <w:rPr>
                <w:rFonts w:ascii="Arial" w:hAnsi="Arial" w:cs="Arial"/>
                <w:sz w:val="16"/>
                <w:szCs w:val="16"/>
              </w:rPr>
            </w:pPr>
          </w:p>
          <w:p w:rsidR="001D7BC4" w:rsidRPr="003534EC" w:rsidRDefault="001D7BC4" w:rsidP="001D7BC4">
            <w:pPr>
              <w:spacing w:after="0" w:line="240" w:lineRule="auto"/>
              <w:jc w:val="center"/>
              <w:rPr>
                <w:rFonts w:ascii="Arial" w:hAnsi="Arial" w:cs="Arial"/>
                <w:sz w:val="16"/>
                <w:szCs w:val="16"/>
              </w:rPr>
            </w:pPr>
            <w:r w:rsidRPr="003534EC">
              <w:rPr>
                <w:rFonts w:ascii="Arial" w:hAnsi="Arial" w:cs="Arial"/>
                <w:sz w:val="16"/>
                <w:szCs w:val="16"/>
              </w:rPr>
              <w:t>8</w:t>
            </w:r>
          </w:p>
        </w:tc>
        <w:tc>
          <w:tcPr>
            <w:tcW w:w="567" w:type="dxa"/>
          </w:tcPr>
          <w:p w:rsidR="001D7BC4" w:rsidRPr="003534EC" w:rsidRDefault="001D7BC4" w:rsidP="001D7BC4">
            <w:pPr>
              <w:spacing w:after="0" w:line="240" w:lineRule="auto"/>
              <w:jc w:val="center"/>
              <w:rPr>
                <w:rFonts w:ascii="Arial" w:hAnsi="Arial" w:cs="Arial"/>
                <w:sz w:val="16"/>
                <w:szCs w:val="16"/>
              </w:rPr>
            </w:pPr>
          </w:p>
          <w:p w:rsidR="001D7BC4" w:rsidRPr="003534EC" w:rsidRDefault="001D7BC4" w:rsidP="001D7BC4">
            <w:pPr>
              <w:spacing w:after="0" w:line="240" w:lineRule="auto"/>
              <w:jc w:val="center"/>
              <w:rPr>
                <w:rFonts w:ascii="Arial" w:hAnsi="Arial" w:cs="Arial"/>
                <w:sz w:val="16"/>
                <w:szCs w:val="16"/>
              </w:rPr>
            </w:pPr>
            <w:r w:rsidRPr="003534EC">
              <w:rPr>
                <w:rFonts w:ascii="Arial" w:hAnsi="Arial" w:cs="Arial"/>
                <w:sz w:val="16"/>
                <w:szCs w:val="16"/>
              </w:rPr>
              <w:t>X</w:t>
            </w:r>
          </w:p>
        </w:tc>
        <w:tc>
          <w:tcPr>
            <w:tcW w:w="425" w:type="dxa"/>
          </w:tcPr>
          <w:p w:rsidR="001D7BC4" w:rsidRPr="003534EC" w:rsidRDefault="001D7BC4" w:rsidP="001D7BC4">
            <w:pPr>
              <w:spacing w:after="0" w:line="240" w:lineRule="auto"/>
              <w:jc w:val="center"/>
              <w:rPr>
                <w:rFonts w:ascii="Arial" w:hAnsi="Arial" w:cs="Arial"/>
                <w:sz w:val="16"/>
                <w:szCs w:val="16"/>
              </w:rPr>
            </w:pPr>
          </w:p>
        </w:tc>
        <w:tc>
          <w:tcPr>
            <w:tcW w:w="425" w:type="dxa"/>
          </w:tcPr>
          <w:p w:rsidR="001D7BC4" w:rsidRPr="003534EC" w:rsidRDefault="001D7BC4" w:rsidP="001D7BC4">
            <w:pPr>
              <w:spacing w:after="0" w:line="240" w:lineRule="auto"/>
              <w:jc w:val="center"/>
              <w:rPr>
                <w:rFonts w:ascii="Arial" w:hAnsi="Arial" w:cs="Arial"/>
                <w:sz w:val="16"/>
                <w:szCs w:val="16"/>
              </w:rPr>
            </w:pPr>
          </w:p>
          <w:p w:rsidR="001D7BC4" w:rsidRPr="003534EC" w:rsidRDefault="001D7BC4" w:rsidP="001D7BC4">
            <w:pPr>
              <w:spacing w:after="0" w:line="240" w:lineRule="auto"/>
              <w:jc w:val="center"/>
              <w:rPr>
                <w:rFonts w:ascii="Arial" w:hAnsi="Arial" w:cs="Arial"/>
                <w:sz w:val="16"/>
                <w:szCs w:val="16"/>
              </w:rPr>
            </w:pPr>
            <w:r w:rsidRPr="003534EC">
              <w:rPr>
                <w:rFonts w:ascii="Arial" w:hAnsi="Arial" w:cs="Arial"/>
                <w:sz w:val="16"/>
                <w:szCs w:val="16"/>
              </w:rPr>
              <w:t>X</w:t>
            </w:r>
          </w:p>
        </w:tc>
        <w:tc>
          <w:tcPr>
            <w:tcW w:w="426" w:type="dxa"/>
          </w:tcPr>
          <w:p w:rsidR="001D7BC4" w:rsidRPr="003534EC" w:rsidRDefault="001D7BC4" w:rsidP="001D7BC4">
            <w:pPr>
              <w:spacing w:after="0" w:line="240" w:lineRule="auto"/>
              <w:jc w:val="center"/>
              <w:rPr>
                <w:rFonts w:ascii="Arial" w:hAnsi="Arial" w:cs="Arial"/>
                <w:sz w:val="16"/>
                <w:szCs w:val="16"/>
              </w:rPr>
            </w:pPr>
          </w:p>
        </w:tc>
        <w:tc>
          <w:tcPr>
            <w:tcW w:w="7796" w:type="dxa"/>
            <w:tcBorders>
              <w:bottom w:val="single" w:sz="4" w:space="0" w:color="auto"/>
            </w:tcBorders>
            <w:shd w:val="clear" w:color="auto" w:fill="auto"/>
            <w:vAlign w:val="center"/>
          </w:tcPr>
          <w:p w:rsidR="00FB05C6" w:rsidRPr="003534EC" w:rsidRDefault="00FB05C6" w:rsidP="001D7BC4">
            <w:pPr>
              <w:spacing w:after="0" w:line="240" w:lineRule="auto"/>
              <w:jc w:val="both"/>
              <w:rPr>
                <w:rFonts w:ascii="Arial" w:hAnsi="Arial" w:cs="Arial"/>
                <w:sz w:val="16"/>
                <w:szCs w:val="16"/>
              </w:rPr>
            </w:pPr>
          </w:p>
          <w:p w:rsidR="00F0358E" w:rsidRPr="003534EC" w:rsidRDefault="001D7BC4" w:rsidP="00F0358E">
            <w:pPr>
              <w:spacing w:after="0" w:line="240" w:lineRule="auto"/>
              <w:jc w:val="both"/>
              <w:rPr>
                <w:rFonts w:ascii="Arial" w:hAnsi="Arial" w:cs="Arial"/>
                <w:color w:val="000000" w:themeColor="text1"/>
                <w:sz w:val="16"/>
                <w:szCs w:val="16"/>
              </w:rPr>
            </w:pPr>
            <w:r w:rsidRPr="003534EC">
              <w:rPr>
                <w:rFonts w:ascii="Arial" w:hAnsi="Arial" w:cs="Arial"/>
                <w:sz w:val="16"/>
                <w:szCs w:val="16"/>
              </w:rPr>
              <w:t xml:space="preserve">En el marco del Decreto 1737 (agosto 21) de 1998 por el cual se expiden medidas de austeridad y eficiencia, que por disposición de la Ley 872 de 2003 por la cual se crea el Sistema de Gestión de la Calidad complementario a los Sistemas de Control Interno y Desarrollo Administrativo donde se obliga a establecer planes de mejora cuya tarea está asignada a la contraloría  mediante la Resolución Orgánica No. 5580 del 18 de mayo de 2004 emanado de dicho órgano y la Directiva Presidencial del </w:t>
            </w:r>
            <w:r w:rsidR="002E6CD0">
              <w:rPr>
                <w:rFonts w:ascii="Arial" w:hAnsi="Arial" w:cs="Arial"/>
                <w:sz w:val="16"/>
                <w:szCs w:val="16"/>
              </w:rPr>
              <w:t>(</w:t>
            </w:r>
            <w:r w:rsidRPr="003534EC">
              <w:rPr>
                <w:rFonts w:ascii="Arial" w:hAnsi="Arial" w:cs="Arial"/>
                <w:sz w:val="16"/>
                <w:szCs w:val="16"/>
              </w:rPr>
              <w:t>8 de septiembre de 2</w:t>
            </w:r>
            <w:r w:rsidR="003534EC">
              <w:rPr>
                <w:rFonts w:ascii="Arial" w:hAnsi="Arial" w:cs="Arial"/>
                <w:sz w:val="16"/>
                <w:szCs w:val="16"/>
              </w:rPr>
              <w:t>003</w:t>
            </w:r>
            <w:r w:rsidR="002E6CD0">
              <w:rPr>
                <w:rFonts w:ascii="Arial" w:hAnsi="Arial" w:cs="Arial"/>
                <w:sz w:val="16"/>
                <w:szCs w:val="16"/>
              </w:rPr>
              <w:t>)</w:t>
            </w:r>
            <w:r w:rsidRPr="003534EC">
              <w:rPr>
                <w:rFonts w:ascii="Arial" w:hAnsi="Arial" w:cs="Arial"/>
                <w:sz w:val="16"/>
                <w:szCs w:val="16"/>
              </w:rPr>
              <w:t>. Una vez cerrado el expediente, el tiempo de retención sea de dos (2) años en el archivo de gestión y ocho (8) años en el archivo central. Finalizado este tiempo, la información contenida en esta documentación se debe conservar totalmente siguiendo los lineamientos expresados en la Circular externa 003 de 2015 en el numeral 5 que habla de los criterios de valoración y sugiere la conservación permanente para esta clase de documentos. Se transferirán al Archivo Histórico del Hospital Civil de Ipiales E.S.E en cumplimiento de los lineamientos generales establecidos en el artículo 2.8.2.9.6 del Decreto 1080 (mayo 26) de 2015.</w:t>
            </w:r>
            <w:r w:rsidR="00F0358E" w:rsidRPr="003534EC">
              <w:rPr>
                <w:rFonts w:ascii="Arial" w:hAnsi="Arial" w:cs="Arial"/>
                <w:sz w:val="16"/>
                <w:szCs w:val="16"/>
              </w:rPr>
              <w:t xml:space="preserve">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17" w:history="1">
              <w:r w:rsidR="00F0358E" w:rsidRPr="003534EC">
                <w:rPr>
                  <w:rStyle w:val="Hipervnculo"/>
                  <w:rFonts w:ascii="Arial" w:hAnsi="Arial" w:cs="Arial"/>
                  <w:color w:val="000000" w:themeColor="text1"/>
                  <w:sz w:val="16"/>
                  <w:szCs w:val="16"/>
                </w:rPr>
                <w:t>http://hci.gov.co/site/mipg/Plan%20de20Seguridad%20%y%Privacidad%20de%20la%20Informaci%C3%B3n%20.pdf</w:t>
              </w:r>
            </w:hyperlink>
          </w:p>
          <w:p w:rsidR="00F0358E" w:rsidRPr="003534EC" w:rsidRDefault="00A52997" w:rsidP="00F0358E">
            <w:pPr>
              <w:spacing w:after="0" w:line="240" w:lineRule="auto"/>
              <w:jc w:val="both"/>
              <w:rPr>
                <w:rFonts w:ascii="Arial" w:hAnsi="Arial" w:cs="Arial"/>
                <w:color w:val="000000" w:themeColor="text1"/>
                <w:sz w:val="16"/>
                <w:szCs w:val="16"/>
              </w:rPr>
            </w:pPr>
            <w:hyperlink r:id="rId18" w:history="1">
              <w:r w:rsidR="00F0358E" w:rsidRPr="003534EC">
                <w:rPr>
                  <w:rStyle w:val="Hipervnculo"/>
                  <w:rFonts w:ascii="Arial" w:hAnsi="Arial" w:cs="Arial"/>
                  <w:color w:val="000000" w:themeColor="text1"/>
                  <w:sz w:val="16"/>
                  <w:szCs w:val="16"/>
                </w:rPr>
                <w:t>http://hci.gov.cosite/mipg/Plan%20de%20Tratamiento%20de%20Riesgos%20de%20Seguridad%20y%20Privacidad%20de%20la%20Informaci%C3%B3n%20.pdf</w:t>
              </w:r>
            </w:hyperlink>
            <w:r w:rsidR="003534EC">
              <w:rPr>
                <w:rStyle w:val="Hipervnculo"/>
                <w:rFonts w:ascii="Arial" w:hAnsi="Arial" w:cs="Arial"/>
                <w:color w:val="000000" w:themeColor="text1"/>
                <w:sz w:val="16"/>
                <w:szCs w:val="16"/>
              </w:rPr>
              <w:t xml:space="preserve">. </w:t>
            </w:r>
            <w:r w:rsidR="003534EC">
              <w:rPr>
                <w:rFonts w:ascii="Arial" w:hAnsi="Arial" w:cs="Arial"/>
                <w:sz w:val="16"/>
                <w:szCs w:val="16"/>
              </w:rPr>
              <w:t>A</w:t>
            </w:r>
            <w:r w:rsidR="003534EC" w:rsidRPr="003534EC">
              <w:rPr>
                <w:rFonts w:ascii="Arial" w:hAnsi="Arial" w:cs="Arial"/>
                <w:sz w:val="16"/>
                <w:szCs w:val="16"/>
              </w:rPr>
              <w:t xml:space="preserve">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   </w:t>
            </w:r>
          </w:p>
          <w:p w:rsidR="001D7BC4" w:rsidRPr="003534EC" w:rsidRDefault="001D7BC4" w:rsidP="00320F54">
            <w:pPr>
              <w:spacing w:after="0" w:line="240" w:lineRule="auto"/>
              <w:jc w:val="both"/>
              <w:rPr>
                <w:rFonts w:ascii="Arial" w:hAnsi="Arial" w:cs="Arial"/>
                <w:sz w:val="16"/>
                <w:szCs w:val="16"/>
              </w:rPr>
            </w:pPr>
          </w:p>
        </w:tc>
      </w:tr>
    </w:tbl>
    <w:p w:rsidR="00C74A28" w:rsidRDefault="00C74A28" w:rsidP="00C74A28">
      <w:pPr>
        <w:pStyle w:val="Sinespaciado"/>
        <w:rPr>
          <w:rFonts w:ascii="Arial Black" w:hAnsi="Arial Black"/>
          <w:b/>
          <w:sz w:val="18"/>
          <w:szCs w:val="18"/>
        </w:rPr>
      </w:pPr>
    </w:p>
    <w:p w:rsidR="003534EC" w:rsidRDefault="003534EC" w:rsidP="00320F54">
      <w:pPr>
        <w:pStyle w:val="Sinespaciado"/>
        <w:ind w:left="142"/>
        <w:rPr>
          <w:rFonts w:ascii="Arial Black" w:hAnsi="Arial Black"/>
          <w:b/>
          <w:sz w:val="18"/>
          <w:szCs w:val="18"/>
        </w:rPr>
      </w:pPr>
    </w:p>
    <w:p w:rsidR="003534EC" w:rsidRDefault="003534EC" w:rsidP="00320F54">
      <w:pPr>
        <w:pStyle w:val="Sinespaciado"/>
        <w:ind w:left="142"/>
        <w:rPr>
          <w:rFonts w:ascii="Arial Black" w:hAnsi="Arial Black"/>
          <w:b/>
          <w:sz w:val="18"/>
          <w:szCs w:val="18"/>
        </w:rPr>
      </w:pPr>
    </w:p>
    <w:p w:rsidR="003534EC" w:rsidRDefault="003534EC" w:rsidP="00320F54">
      <w:pPr>
        <w:pStyle w:val="Sinespaciado"/>
        <w:ind w:left="142"/>
        <w:rPr>
          <w:rFonts w:ascii="Arial Black" w:hAnsi="Arial Black"/>
          <w:b/>
          <w:sz w:val="18"/>
          <w:szCs w:val="18"/>
        </w:rPr>
      </w:pPr>
    </w:p>
    <w:p w:rsidR="002A59FC" w:rsidRDefault="002A59FC" w:rsidP="003534EC">
      <w:pPr>
        <w:pStyle w:val="Sinespaciado"/>
        <w:rPr>
          <w:rFonts w:ascii="Arial Black" w:hAnsi="Arial Black"/>
          <w:b/>
          <w:sz w:val="18"/>
          <w:szCs w:val="18"/>
        </w:rPr>
      </w:pPr>
    </w:p>
    <w:p w:rsidR="002A59FC" w:rsidRDefault="002A59FC" w:rsidP="0050716B">
      <w:pPr>
        <w:pStyle w:val="Sinespaciado"/>
        <w:ind w:left="142"/>
        <w:rPr>
          <w:rFonts w:ascii="Arial Black" w:hAnsi="Arial Black"/>
          <w:b/>
          <w:sz w:val="18"/>
          <w:szCs w:val="18"/>
        </w:rPr>
      </w:pPr>
    </w:p>
    <w:p w:rsidR="004C29FA" w:rsidRPr="00824091" w:rsidRDefault="004C29FA" w:rsidP="0050716B">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2E6CD0">
        <w:rPr>
          <w:rFonts w:ascii="Arial Black" w:hAnsi="Arial Black"/>
          <w:b/>
          <w:sz w:val="18"/>
          <w:szCs w:val="18"/>
        </w:rPr>
        <w:t xml:space="preserve">HOJA: 7 DE: </w:t>
      </w:r>
      <w:r w:rsidR="003F5A97">
        <w:rPr>
          <w:rFonts w:ascii="Arial Black" w:hAnsi="Arial Black"/>
          <w:b/>
          <w:sz w:val="18"/>
          <w:szCs w:val="18"/>
        </w:rPr>
        <w:t>10</w:t>
      </w:r>
    </w:p>
    <w:p w:rsidR="004C29FA" w:rsidRDefault="004C29FA" w:rsidP="0050716B">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4C29FA" w:rsidRDefault="004C29FA" w:rsidP="0050716B">
      <w:pPr>
        <w:pStyle w:val="Sinespaciado"/>
        <w:ind w:left="142"/>
        <w:rPr>
          <w:rFonts w:ascii="Arial Black" w:hAnsi="Arial Black"/>
          <w:b/>
          <w:sz w:val="18"/>
          <w:szCs w:val="18"/>
        </w:rPr>
      </w:pPr>
      <w:r>
        <w:rPr>
          <w:rFonts w:ascii="Arial Black" w:hAnsi="Arial Black"/>
          <w:b/>
          <w:sz w:val="18"/>
          <w:szCs w:val="18"/>
        </w:rPr>
        <w:t>CÓDIGO SECCIÓN: 101</w:t>
      </w:r>
    </w:p>
    <w:p w:rsidR="004C29FA" w:rsidRDefault="004C29FA" w:rsidP="004C29FA">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4C29FA" w:rsidRPr="00824091" w:rsidTr="005B3110">
        <w:tc>
          <w:tcPr>
            <w:tcW w:w="1187" w:type="dxa"/>
            <w:vMerge w:val="restart"/>
            <w:shd w:val="clear" w:color="auto" w:fill="00B0F0"/>
          </w:tcPr>
          <w:p w:rsidR="004C29FA" w:rsidRPr="00824091" w:rsidRDefault="004C29FA" w:rsidP="0085404A">
            <w:pPr>
              <w:spacing w:after="0" w:line="240" w:lineRule="auto"/>
              <w:rPr>
                <w:rFonts w:ascii="Arial Black" w:hAnsi="Arial Black"/>
                <w:b/>
                <w:sz w:val="18"/>
                <w:szCs w:val="18"/>
              </w:rPr>
            </w:pPr>
          </w:p>
          <w:p w:rsidR="004C29FA" w:rsidRPr="00824091" w:rsidRDefault="004C29FA" w:rsidP="0085404A">
            <w:pPr>
              <w:spacing w:after="0" w:line="240" w:lineRule="auto"/>
              <w:rPr>
                <w:rFonts w:ascii="Arial Black" w:hAnsi="Arial Black"/>
                <w:b/>
                <w:sz w:val="18"/>
                <w:szCs w:val="18"/>
              </w:rPr>
            </w:pPr>
          </w:p>
          <w:p w:rsidR="004C29FA" w:rsidRPr="00824091" w:rsidRDefault="004C29FA"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4C29FA" w:rsidRPr="00824091" w:rsidRDefault="004C29FA" w:rsidP="0085404A">
            <w:pPr>
              <w:spacing w:after="0" w:line="240" w:lineRule="auto"/>
              <w:jc w:val="center"/>
              <w:rPr>
                <w:rFonts w:ascii="Arial Black" w:hAnsi="Arial Black"/>
                <w:b/>
                <w:sz w:val="18"/>
                <w:szCs w:val="18"/>
              </w:rPr>
            </w:pPr>
          </w:p>
          <w:p w:rsidR="004C29FA" w:rsidRPr="00824091" w:rsidRDefault="004C29FA"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4C29FA" w:rsidRPr="00824091" w:rsidRDefault="004C29FA"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4C29FA" w:rsidRPr="00824091" w:rsidRDefault="004C29FA"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4C29FA" w:rsidRPr="00824091" w:rsidRDefault="004C29FA"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4C29FA" w:rsidRPr="00824091" w:rsidRDefault="004C29FA"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4C29FA" w:rsidRPr="00824091" w:rsidTr="003534EC">
        <w:trPr>
          <w:trHeight w:val="772"/>
        </w:trPr>
        <w:tc>
          <w:tcPr>
            <w:tcW w:w="1187" w:type="dxa"/>
            <w:vMerge/>
            <w:shd w:val="clear" w:color="auto" w:fill="8496B0" w:themeFill="text2" w:themeFillTint="99"/>
          </w:tcPr>
          <w:p w:rsidR="004C29FA" w:rsidRPr="00824091" w:rsidRDefault="004C29FA" w:rsidP="0085404A">
            <w:pPr>
              <w:spacing w:after="0" w:line="240" w:lineRule="auto"/>
              <w:rPr>
                <w:rFonts w:ascii="Arial Black" w:hAnsi="Arial Black"/>
                <w:sz w:val="18"/>
                <w:szCs w:val="18"/>
              </w:rPr>
            </w:pPr>
          </w:p>
        </w:tc>
        <w:tc>
          <w:tcPr>
            <w:tcW w:w="4337" w:type="dxa"/>
            <w:vMerge/>
            <w:shd w:val="clear" w:color="auto" w:fill="8496B0" w:themeFill="text2" w:themeFillTint="99"/>
          </w:tcPr>
          <w:p w:rsidR="004C29FA" w:rsidRPr="00824091" w:rsidRDefault="004C29FA" w:rsidP="0085404A">
            <w:pPr>
              <w:spacing w:after="0" w:line="240" w:lineRule="auto"/>
              <w:rPr>
                <w:rFonts w:ascii="Arial Black" w:hAnsi="Arial Black"/>
                <w:sz w:val="18"/>
                <w:szCs w:val="18"/>
              </w:rPr>
            </w:pPr>
          </w:p>
        </w:tc>
        <w:tc>
          <w:tcPr>
            <w:tcW w:w="1134" w:type="dxa"/>
            <w:shd w:val="clear" w:color="auto" w:fill="00B0F0"/>
          </w:tcPr>
          <w:p w:rsidR="004C29FA" w:rsidRPr="00824091" w:rsidRDefault="004C29FA"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4C29FA" w:rsidRPr="00824091" w:rsidRDefault="004C29FA"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p>
          <w:p w:rsidR="004C29FA" w:rsidRPr="00824091" w:rsidRDefault="004C29FA" w:rsidP="0088335B">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4C29FA" w:rsidRPr="00824091" w:rsidRDefault="004C29FA" w:rsidP="0085404A">
            <w:pPr>
              <w:spacing w:after="0" w:line="240" w:lineRule="auto"/>
              <w:rPr>
                <w:rFonts w:ascii="Arial Black" w:hAnsi="Arial Black"/>
                <w:sz w:val="18"/>
                <w:szCs w:val="18"/>
              </w:rPr>
            </w:pPr>
          </w:p>
        </w:tc>
      </w:tr>
      <w:tr w:rsidR="008A0A38" w:rsidRPr="00824091" w:rsidTr="003534EC">
        <w:trPr>
          <w:trHeight w:val="70"/>
        </w:trPr>
        <w:tc>
          <w:tcPr>
            <w:tcW w:w="1187" w:type="dxa"/>
          </w:tcPr>
          <w:p w:rsidR="008A0A38" w:rsidRPr="003534EC" w:rsidRDefault="008A0A38" w:rsidP="008A0A38">
            <w:pPr>
              <w:spacing w:after="0" w:line="240" w:lineRule="auto"/>
              <w:rPr>
                <w:rFonts w:ascii="Arial" w:hAnsi="Arial" w:cs="Arial"/>
                <w:b/>
                <w:sz w:val="16"/>
                <w:szCs w:val="16"/>
              </w:rPr>
            </w:pPr>
          </w:p>
          <w:p w:rsidR="008A0A38" w:rsidRPr="003534EC" w:rsidRDefault="008C2273" w:rsidP="008A0A38">
            <w:pPr>
              <w:spacing w:after="0" w:line="240" w:lineRule="auto"/>
              <w:rPr>
                <w:rFonts w:ascii="Arial" w:hAnsi="Arial" w:cs="Arial"/>
                <w:b/>
                <w:sz w:val="16"/>
                <w:szCs w:val="16"/>
              </w:rPr>
            </w:pPr>
            <w:r w:rsidRPr="003534EC">
              <w:rPr>
                <w:rFonts w:ascii="Arial" w:hAnsi="Arial" w:cs="Arial"/>
                <w:b/>
                <w:sz w:val="16"/>
                <w:szCs w:val="16"/>
              </w:rPr>
              <w:t>101-1</w:t>
            </w:r>
            <w:r w:rsidR="006D4B73" w:rsidRPr="003534EC">
              <w:rPr>
                <w:rFonts w:ascii="Arial" w:hAnsi="Arial" w:cs="Arial"/>
                <w:b/>
                <w:sz w:val="16"/>
                <w:szCs w:val="16"/>
              </w:rPr>
              <w:t>6</w:t>
            </w:r>
            <w:r w:rsidRPr="003534EC">
              <w:rPr>
                <w:rFonts w:ascii="Arial" w:hAnsi="Arial" w:cs="Arial"/>
                <w:b/>
                <w:sz w:val="16"/>
                <w:szCs w:val="16"/>
              </w:rPr>
              <w:t>.18</w:t>
            </w:r>
          </w:p>
          <w:p w:rsidR="008A0A38" w:rsidRPr="003534EC" w:rsidRDefault="008A0A38" w:rsidP="008A0A38">
            <w:pPr>
              <w:spacing w:after="0" w:line="240" w:lineRule="auto"/>
              <w:rPr>
                <w:rFonts w:ascii="Arial" w:hAnsi="Arial" w:cs="Arial"/>
                <w:b/>
                <w:sz w:val="16"/>
                <w:szCs w:val="16"/>
              </w:rPr>
            </w:pPr>
          </w:p>
        </w:tc>
        <w:tc>
          <w:tcPr>
            <w:tcW w:w="4337" w:type="dxa"/>
          </w:tcPr>
          <w:p w:rsidR="008A0A38" w:rsidRPr="003534EC" w:rsidRDefault="008A0A38" w:rsidP="008A0A38">
            <w:pPr>
              <w:pStyle w:val="Sinespaciado"/>
              <w:spacing w:line="254" w:lineRule="auto"/>
              <w:rPr>
                <w:rFonts w:ascii="Arial" w:hAnsi="Arial" w:cs="Arial"/>
                <w:b/>
                <w:sz w:val="16"/>
                <w:szCs w:val="16"/>
              </w:rPr>
            </w:pPr>
          </w:p>
          <w:p w:rsidR="006D4B73" w:rsidRPr="003534EC" w:rsidRDefault="008A0A38" w:rsidP="008A0A38">
            <w:pPr>
              <w:pStyle w:val="Sinespaciado"/>
              <w:spacing w:line="254" w:lineRule="auto"/>
              <w:rPr>
                <w:rFonts w:ascii="Arial" w:hAnsi="Arial" w:cs="Arial"/>
                <w:b/>
                <w:sz w:val="16"/>
                <w:szCs w:val="16"/>
              </w:rPr>
            </w:pPr>
            <w:r w:rsidRPr="003534EC">
              <w:rPr>
                <w:rFonts w:ascii="Arial" w:hAnsi="Arial" w:cs="Arial"/>
                <w:b/>
                <w:sz w:val="16"/>
                <w:szCs w:val="16"/>
              </w:rPr>
              <w:t xml:space="preserve">Informe de Seguimiento al Riesgo </w:t>
            </w:r>
          </w:p>
          <w:p w:rsidR="008A0A38" w:rsidRPr="003534EC" w:rsidRDefault="008A0A38" w:rsidP="008A0A38">
            <w:pPr>
              <w:pStyle w:val="Sinespaciado"/>
              <w:spacing w:line="254" w:lineRule="auto"/>
              <w:rPr>
                <w:rFonts w:ascii="Arial" w:hAnsi="Arial" w:cs="Arial"/>
                <w:sz w:val="16"/>
                <w:szCs w:val="16"/>
              </w:rPr>
            </w:pPr>
            <w:r w:rsidRPr="003534EC">
              <w:rPr>
                <w:rFonts w:ascii="Arial" w:hAnsi="Arial" w:cs="Arial"/>
                <w:sz w:val="16"/>
                <w:szCs w:val="16"/>
              </w:rPr>
              <w:t xml:space="preserve">Solicitud </w:t>
            </w:r>
          </w:p>
          <w:p w:rsidR="008A0A38" w:rsidRPr="003534EC" w:rsidRDefault="008A0A38" w:rsidP="008A0A38">
            <w:pPr>
              <w:pStyle w:val="Sinespaciado"/>
              <w:spacing w:line="254" w:lineRule="auto"/>
              <w:rPr>
                <w:rFonts w:ascii="Arial" w:hAnsi="Arial" w:cs="Arial"/>
                <w:sz w:val="16"/>
                <w:szCs w:val="16"/>
              </w:rPr>
            </w:pPr>
            <w:r w:rsidRPr="003534EC">
              <w:rPr>
                <w:rFonts w:ascii="Arial" w:hAnsi="Arial" w:cs="Arial"/>
                <w:sz w:val="16"/>
                <w:szCs w:val="16"/>
              </w:rPr>
              <w:t xml:space="preserve">Informe </w:t>
            </w:r>
          </w:p>
          <w:p w:rsidR="008A0A38" w:rsidRPr="003534EC" w:rsidRDefault="008A0A38" w:rsidP="008A0A38">
            <w:pPr>
              <w:pStyle w:val="Sinespaciado"/>
              <w:spacing w:line="254" w:lineRule="auto"/>
              <w:rPr>
                <w:rFonts w:ascii="Arial" w:hAnsi="Arial" w:cs="Arial"/>
                <w:sz w:val="16"/>
                <w:szCs w:val="16"/>
              </w:rPr>
            </w:pPr>
          </w:p>
          <w:p w:rsidR="008A0A38" w:rsidRPr="003534EC" w:rsidRDefault="008A0A38" w:rsidP="008A0A38">
            <w:pPr>
              <w:pStyle w:val="Sinespaciado"/>
              <w:rPr>
                <w:rFonts w:asciiTheme="minorHAnsi" w:hAnsiTheme="minorHAnsi" w:cstheme="minorHAnsi"/>
                <w:sz w:val="16"/>
                <w:szCs w:val="16"/>
              </w:rPr>
            </w:pPr>
          </w:p>
          <w:p w:rsidR="008A0A38" w:rsidRPr="003534EC" w:rsidRDefault="008A0A38" w:rsidP="009A6196">
            <w:pPr>
              <w:pStyle w:val="Sinespaciado"/>
              <w:rPr>
                <w:rFonts w:asciiTheme="minorHAnsi" w:hAnsiTheme="minorHAnsi" w:cstheme="minorHAnsi"/>
                <w:b/>
                <w:color w:val="70AD47" w:themeColor="accent6"/>
                <w:sz w:val="16"/>
                <w:szCs w:val="16"/>
              </w:rPr>
            </w:pPr>
          </w:p>
        </w:tc>
        <w:tc>
          <w:tcPr>
            <w:tcW w:w="1134" w:type="dxa"/>
          </w:tcPr>
          <w:p w:rsidR="008A0A38" w:rsidRPr="003534EC" w:rsidRDefault="008A0A38" w:rsidP="008A0A38">
            <w:pPr>
              <w:spacing w:after="0" w:line="240" w:lineRule="auto"/>
              <w:jc w:val="center"/>
              <w:rPr>
                <w:rFonts w:ascii="Arial" w:hAnsi="Arial" w:cs="Arial"/>
                <w:sz w:val="16"/>
                <w:szCs w:val="16"/>
              </w:rPr>
            </w:pPr>
          </w:p>
          <w:p w:rsidR="008A0A38" w:rsidRPr="003534EC" w:rsidRDefault="008A0A38" w:rsidP="008A0A38">
            <w:pPr>
              <w:spacing w:after="0" w:line="240" w:lineRule="auto"/>
              <w:jc w:val="center"/>
              <w:rPr>
                <w:rFonts w:ascii="Arial" w:hAnsi="Arial" w:cs="Arial"/>
                <w:sz w:val="16"/>
                <w:szCs w:val="16"/>
              </w:rPr>
            </w:pPr>
            <w:r w:rsidRPr="003534EC">
              <w:rPr>
                <w:rFonts w:ascii="Arial" w:hAnsi="Arial" w:cs="Arial"/>
                <w:sz w:val="16"/>
                <w:szCs w:val="16"/>
              </w:rPr>
              <w:t>2</w:t>
            </w:r>
          </w:p>
        </w:tc>
        <w:tc>
          <w:tcPr>
            <w:tcW w:w="992" w:type="dxa"/>
          </w:tcPr>
          <w:p w:rsidR="008A0A38" w:rsidRPr="003534EC" w:rsidRDefault="008A0A38" w:rsidP="008A0A38">
            <w:pPr>
              <w:spacing w:after="0" w:line="240" w:lineRule="auto"/>
              <w:jc w:val="center"/>
              <w:rPr>
                <w:rFonts w:ascii="Arial" w:hAnsi="Arial" w:cs="Arial"/>
                <w:sz w:val="16"/>
                <w:szCs w:val="16"/>
              </w:rPr>
            </w:pPr>
          </w:p>
          <w:p w:rsidR="008A0A38" w:rsidRPr="003534EC" w:rsidRDefault="008A0A38" w:rsidP="008A0A38">
            <w:pPr>
              <w:spacing w:after="0" w:line="240" w:lineRule="auto"/>
              <w:jc w:val="center"/>
              <w:rPr>
                <w:rFonts w:ascii="Arial" w:hAnsi="Arial" w:cs="Arial"/>
                <w:sz w:val="16"/>
                <w:szCs w:val="16"/>
              </w:rPr>
            </w:pPr>
            <w:r w:rsidRPr="003534EC">
              <w:rPr>
                <w:rFonts w:ascii="Arial" w:hAnsi="Arial" w:cs="Arial"/>
                <w:sz w:val="16"/>
                <w:szCs w:val="16"/>
              </w:rPr>
              <w:t>8</w:t>
            </w:r>
          </w:p>
        </w:tc>
        <w:tc>
          <w:tcPr>
            <w:tcW w:w="567" w:type="dxa"/>
          </w:tcPr>
          <w:p w:rsidR="008A0A38" w:rsidRPr="003534EC" w:rsidRDefault="008A0A38" w:rsidP="008A0A38">
            <w:pPr>
              <w:spacing w:after="0" w:line="240" w:lineRule="auto"/>
              <w:jc w:val="center"/>
              <w:rPr>
                <w:rFonts w:ascii="Arial" w:hAnsi="Arial" w:cs="Arial"/>
                <w:sz w:val="16"/>
                <w:szCs w:val="16"/>
              </w:rPr>
            </w:pPr>
          </w:p>
          <w:p w:rsidR="008A0A38" w:rsidRPr="003534EC" w:rsidRDefault="008A0A38" w:rsidP="008A0A38">
            <w:pPr>
              <w:spacing w:after="0" w:line="240" w:lineRule="auto"/>
              <w:jc w:val="center"/>
              <w:rPr>
                <w:rFonts w:ascii="Arial" w:hAnsi="Arial" w:cs="Arial"/>
                <w:sz w:val="16"/>
                <w:szCs w:val="16"/>
              </w:rPr>
            </w:pPr>
            <w:r w:rsidRPr="003534EC">
              <w:rPr>
                <w:rFonts w:ascii="Arial" w:hAnsi="Arial" w:cs="Arial"/>
                <w:sz w:val="16"/>
                <w:szCs w:val="16"/>
              </w:rPr>
              <w:t>X</w:t>
            </w:r>
          </w:p>
        </w:tc>
        <w:tc>
          <w:tcPr>
            <w:tcW w:w="425" w:type="dxa"/>
          </w:tcPr>
          <w:p w:rsidR="008A0A38" w:rsidRPr="003534EC" w:rsidRDefault="008A0A38" w:rsidP="008A0A38">
            <w:pPr>
              <w:spacing w:after="0" w:line="240" w:lineRule="auto"/>
              <w:jc w:val="center"/>
              <w:rPr>
                <w:rFonts w:ascii="Arial" w:hAnsi="Arial" w:cs="Arial"/>
                <w:sz w:val="16"/>
                <w:szCs w:val="16"/>
              </w:rPr>
            </w:pPr>
          </w:p>
        </w:tc>
        <w:tc>
          <w:tcPr>
            <w:tcW w:w="425" w:type="dxa"/>
          </w:tcPr>
          <w:p w:rsidR="006F75D2" w:rsidRPr="003534EC" w:rsidRDefault="006F75D2" w:rsidP="006F75D2">
            <w:pPr>
              <w:spacing w:after="0" w:line="240" w:lineRule="auto"/>
              <w:jc w:val="center"/>
              <w:rPr>
                <w:rFonts w:ascii="Arial" w:hAnsi="Arial" w:cs="Arial"/>
                <w:sz w:val="16"/>
                <w:szCs w:val="16"/>
              </w:rPr>
            </w:pPr>
          </w:p>
          <w:p w:rsidR="008A0A38" w:rsidRPr="003534EC" w:rsidRDefault="006F75D2" w:rsidP="006F75D2">
            <w:pPr>
              <w:spacing w:after="0" w:line="240" w:lineRule="auto"/>
              <w:jc w:val="center"/>
              <w:rPr>
                <w:rFonts w:ascii="Arial" w:hAnsi="Arial" w:cs="Arial"/>
                <w:sz w:val="16"/>
                <w:szCs w:val="16"/>
              </w:rPr>
            </w:pPr>
            <w:r w:rsidRPr="003534EC">
              <w:rPr>
                <w:rFonts w:ascii="Arial" w:hAnsi="Arial" w:cs="Arial"/>
                <w:sz w:val="16"/>
                <w:szCs w:val="16"/>
              </w:rPr>
              <w:t>X</w:t>
            </w:r>
          </w:p>
        </w:tc>
        <w:tc>
          <w:tcPr>
            <w:tcW w:w="426" w:type="dxa"/>
          </w:tcPr>
          <w:p w:rsidR="008A0A38" w:rsidRPr="003534EC" w:rsidRDefault="008A0A38" w:rsidP="008A0A38">
            <w:pPr>
              <w:spacing w:after="0" w:line="240" w:lineRule="auto"/>
              <w:jc w:val="center"/>
              <w:rPr>
                <w:rFonts w:ascii="Arial" w:hAnsi="Arial" w:cs="Arial"/>
                <w:sz w:val="16"/>
                <w:szCs w:val="16"/>
              </w:rPr>
            </w:pPr>
          </w:p>
        </w:tc>
        <w:tc>
          <w:tcPr>
            <w:tcW w:w="7796" w:type="dxa"/>
            <w:tcBorders>
              <w:bottom w:val="single" w:sz="4" w:space="0" w:color="auto"/>
            </w:tcBorders>
            <w:shd w:val="clear" w:color="auto" w:fill="auto"/>
          </w:tcPr>
          <w:p w:rsidR="005B4A75" w:rsidRPr="003534EC" w:rsidRDefault="005B4A75" w:rsidP="008A0A38">
            <w:pPr>
              <w:pStyle w:val="Sinespaciado"/>
              <w:jc w:val="both"/>
              <w:rPr>
                <w:rFonts w:ascii="Arial" w:hAnsi="Arial" w:cs="Arial"/>
                <w:sz w:val="16"/>
                <w:szCs w:val="16"/>
              </w:rPr>
            </w:pPr>
          </w:p>
          <w:p w:rsidR="00095502" w:rsidRPr="003534EC" w:rsidRDefault="008A0A38" w:rsidP="00095502">
            <w:pPr>
              <w:spacing w:after="0" w:line="240" w:lineRule="auto"/>
              <w:jc w:val="both"/>
              <w:rPr>
                <w:rFonts w:ascii="Arial" w:hAnsi="Arial" w:cs="Arial"/>
                <w:sz w:val="16"/>
                <w:szCs w:val="16"/>
              </w:rPr>
            </w:pPr>
            <w:r w:rsidRPr="003534EC">
              <w:rPr>
                <w:rFonts w:ascii="Arial" w:hAnsi="Arial" w:cs="Arial"/>
                <w:sz w:val="16"/>
                <w:szCs w:val="16"/>
              </w:rPr>
              <w:t xml:space="preserve">Por disposición de la Ley 872 de 2003 por la cual se crea el Sistema de Gestión de la Calidad complementario a los Sistemas de Control Interno y Desarrollo Administrativo donde se obliga a establecer planes de mejora cuya tarea está asignada a la contraloría  mediante la Resolución Orgánica No. 5580 del 18 de mayo de 2004 emanado de dicho órgano y la Directiva Presidencial del </w:t>
            </w:r>
            <w:r w:rsidR="002E6CD0">
              <w:rPr>
                <w:rFonts w:ascii="Arial" w:hAnsi="Arial" w:cs="Arial"/>
                <w:sz w:val="16"/>
                <w:szCs w:val="16"/>
              </w:rPr>
              <w:t>(</w:t>
            </w:r>
            <w:r w:rsidRPr="003534EC">
              <w:rPr>
                <w:rFonts w:ascii="Arial" w:hAnsi="Arial" w:cs="Arial"/>
                <w:sz w:val="16"/>
                <w:szCs w:val="16"/>
              </w:rPr>
              <w:t xml:space="preserve">8 de septiembre de 2003). Una vez cerrado el expediente, el tiempo de retención sea de dos (2) años en el archivo de gestión y ocho (8) años en el archivo central. Finalizado este tiempo primario de retención global de diez (10) años, la información contenida en esta documentación se debe conservar totalmente siguiendo los lineamientos expresados en la Circular externa 003 de 2015 en el numeral 5 que habla de los criterios de valoración y sugiere la conservación permanente para esta clase de documentos. Se transferirán al Archivo Histórico del Hospital Civil de Ipiales E.S.E en cumplimiento de los lineamientos generales establecidos en el artículo 2.8.2.9.6 del Decreto 1080 (mayo 26) de 2015. </w:t>
            </w:r>
            <w:r w:rsidR="00095502" w:rsidRPr="003534EC">
              <w:rPr>
                <w:rFonts w:ascii="Arial" w:hAnsi="Arial" w:cs="Arial"/>
                <w:sz w:val="16"/>
                <w:szCs w:val="16"/>
              </w:rPr>
              <w:t xml:space="preserve">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19" w:history="1">
              <w:r w:rsidR="00095502" w:rsidRPr="003534EC">
                <w:rPr>
                  <w:rStyle w:val="Hipervnculo"/>
                  <w:rFonts w:ascii="Arial" w:hAnsi="Arial" w:cs="Arial"/>
                  <w:sz w:val="16"/>
                  <w:szCs w:val="16"/>
                </w:rPr>
                <w:t>http://hci.gov.co/site/mipg/Plan%20de20Seguridad%20%y%Privacidad%20de%20la%20Informaci%C3%B3n%20.pdf</w:t>
              </w:r>
            </w:hyperlink>
          </w:p>
          <w:p w:rsidR="008A0A38" w:rsidRPr="003534EC" w:rsidRDefault="00A52997" w:rsidP="004806AB">
            <w:pPr>
              <w:spacing w:after="0" w:line="240" w:lineRule="auto"/>
              <w:jc w:val="both"/>
              <w:rPr>
                <w:rFonts w:ascii="Arial" w:hAnsi="Arial" w:cs="Arial"/>
                <w:sz w:val="16"/>
                <w:szCs w:val="16"/>
              </w:rPr>
            </w:pPr>
            <w:hyperlink r:id="rId20" w:history="1">
              <w:r w:rsidR="00095502" w:rsidRPr="003534EC">
                <w:rPr>
                  <w:rStyle w:val="Hipervnculo"/>
                  <w:rFonts w:ascii="Arial" w:hAnsi="Arial" w:cs="Arial"/>
                  <w:sz w:val="16"/>
                  <w:szCs w:val="16"/>
                </w:rPr>
                <w:t>http://hci.gov.cosite/mipg/Plan%20de%20Tratamiento%20de%20Riesgos%20de%20Seguridad%20y%20Privacidad%20de%20la%20Informaci%C3%B3n%20.pdf</w:t>
              </w:r>
            </w:hyperlink>
            <w:r w:rsidR="003534EC">
              <w:rPr>
                <w:rStyle w:val="Hipervnculo"/>
                <w:rFonts w:ascii="Arial" w:hAnsi="Arial" w:cs="Arial"/>
                <w:sz w:val="16"/>
                <w:szCs w:val="16"/>
              </w:rPr>
              <w:t xml:space="preserve">. </w:t>
            </w:r>
          </w:p>
          <w:p w:rsidR="005B4A75" w:rsidRPr="003534EC" w:rsidRDefault="003534EC" w:rsidP="008A0A38">
            <w:pPr>
              <w:pStyle w:val="Sinespaciado"/>
              <w:jc w:val="both"/>
              <w:rPr>
                <w:rFonts w:ascii="Arial" w:hAnsi="Arial" w:cs="Arial"/>
                <w:sz w:val="16"/>
                <w:szCs w:val="16"/>
              </w:rPr>
            </w:pPr>
            <w:r>
              <w:rPr>
                <w:rFonts w:ascii="Arial" w:hAnsi="Arial" w:cs="Arial"/>
                <w:sz w:val="16"/>
                <w:szCs w:val="16"/>
              </w:rPr>
              <w:t>A</w:t>
            </w:r>
            <w:r w:rsidRPr="003534EC">
              <w:rPr>
                <w:rFonts w:ascii="Arial" w:hAnsi="Arial" w:cs="Arial"/>
                <w:sz w:val="16"/>
                <w:szCs w:val="16"/>
              </w:rPr>
              <w:t>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w:t>
            </w:r>
          </w:p>
        </w:tc>
      </w:tr>
    </w:tbl>
    <w:p w:rsidR="004806AB" w:rsidRDefault="004806AB" w:rsidP="004806AB">
      <w:pPr>
        <w:pStyle w:val="Sinespaciado"/>
        <w:ind w:left="142"/>
        <w:rPr>
          <w:rFonts w:ascii="Arial Black" w:hAnsi="Arial Black"/>
          <w:b/>
          <w:sz w:val="18"/>
          <w:szCs w:val="18"/>
        </w:rPr>
      </w:pPr>
    </w:p>
    <w:p w:rsidR="004806AB" w:rsidRDefault="004806AB" w:rsidP="004806AB">
      <w:pPr>
        <w:pStyle w:val="Sinespaciado"/>
        <w:ind w:left="142"/>
        <w:rPr>
          <w:rFonts w:ascii="Arial Black" w:hAnsi="Arial Black"/>
          <w:b/>
          <w:sz w:val="18"/>
          <w:szCs w:val="18"/>
        </w:rPr>
      </w:pPr>
    </w:p>
    <w:p w:rsidR="003534EC" w:rsidRDefault="003534EC" w:rsidP="004806AB">
      <w:pPr>
        <w:pStyle w:val="Sinespaciado"/>
        <w:ind w:left="142"/>
        <w:rPr>
          <w:rFonts w:ascii="Arial Black" w:hAnsi="Arial Black"/>
          <w:b/>
          <w:sz w:val="18"/>
          <w:szCs w:val="18"/>
        </w:rPr>
      </w:pPr>
    </w:p>
    <w:p w:rsidR="00BE4EF8" w:rsidRDefault="00BE4EF8" w:rsidP="002E6CD0">
      <w:pPr>
        <w:pStyle w:val="Sinespaciado"/>
        <w:rPr>
          <w:rFonts w:ascii="Arial Black" w:hAnsi="Arial Black"/>
          <w:b/>
          <w:sz w:val="18"/>
          <w:szCs w:val="18"/>
        </w:rPr>
      </w:pPr>
    </w:p>
    <w:p w:rsidR="00BE4EF8" w:rsidRDefault="00BE4EF8" w:rsidP="00451EAA">
      <w:pPr>
        <w:pStyle w:val="Sinespaciado"/>
        <w:ind w:left="142"/>
        <w:rPr>
          <w:rFonts w:ascii="Arial Black" w:hAnsi="Arial Black"/>
          <w:b/>
          <w:sz w:val="18"/>
          <w:szCs w:val="18"/>
        </w:rPr>
      </w:pPr>
    </w:p>
    <w:p w:rsidR="00BE4EF8" w:rsidRDefault="00BE4EF8" w:rsidP="00451EAA">
      <w:pPr>
        <w:pStyle w:val="Sinespaciado"/>
        <w:ind w:left="142"/>
        <w:rPr>
          <w:rFonts w:ascii="Arial Black" w:hAnsi="Arial Black"/>
          <w:b/>
          <w:sz w:val="18"/>
          <w:szCs w:val="18"/>
        </w:rPr>
      </w:pPr>
    </w:p>
    <w:p w:rsidR="00BE4EF8" w:rsidRDefault="00BE4EF8" w:rsidP="00451EAA">
      <w:pPr>
        <w:pStyle w:val="Sinespaciado"/>
        <w:ind w:left="142"/>
        <w:rPr>
          <w:rFonts w:ascii="Arial Black" w:hAnsi="Arial Black"/>
          <w:b/>
          <w:sz w:val="18"/>
          <w:szCs w:val="18"/>
        </w:rPr>
      </w:pPr>
    </w:p>
    <w:p w:rsidR="00AC0579" w:rsidRPr="00824091" w:rsidRDefault="00AC0579" w:rsidP="00451EAA">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CF1099">
        <w:rPr>
          <w:rFonts w:ascii="Arial Black" w:hAnsi="Arial Black"/>
          <w:b/>
          <w:sz w:val="18"/>
          <w:szCs w:val="18"/>
        </w:rPr>
        <w:t xml:space="preserve">HOJA: 8 </w:t>
      </w:r>
      <w:r w:rsidR="003F5A97">
        <w:rPr>
          <w:rFonts w:ascii="Arial Black" w:hAnsi="Arial Black"/>
          <w:b/>
          <w:sz w:val="18"/>
          <w:szCs w:val="18"/>
        </w:rPr>
        <w:t>DE: 10</w:t>
      </w:r>
    </w:p>
    <w:p w:rsidR="00AC0579" w:rsidRDefault="00AC0579" w:rsidP="00451EAA">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AC0579" w:rsidRDefault="00AC0579" w:rsidP="00451EAA">
      <w:pPr>
        <w:pStyle w:val="Sinespaciado"/>
        <w:ind w:left="142"/>
        <w:rPr>
          <w:rFonts w:ascii="Arial Black" w:hAnsi="Arial Black"/>
          <w:b/>
          <w:sz w:val="18"/>
          <w:szCs w:val="18"/>
        </w:rPr>
      </w:pPr>
      <w:r>
        <w:rPr>
          <w:rFonts w:ascii="Arial Black" w:hAnsi="Arial Black"/>
          <w:b/>
          <w:sz w:val="18"/>
          <w:szCs w:val="18"/>
        </w:rPr>
        <w:t>CÓDIGO SECCIÓN: 101</w:t>
      </w:r>
    </w:p>
    <w:p w:rsidR="00AC0579" w:rsidRDefault="00AC0579" w:rsidP="00AC0579">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AC0579" w:rsidRPr="00824091" w:rsidTr="005B3110">
        <w:tc>
          <w:tcPr>
            <w:tcW w:w="1187" w:type="dxa"/>
            <w:vMerge w:val="restart"/>
            <w:shd w:val="clear" w:color="auto" w:fill="00B0F0"/>
          </w:tcPr>
          <w:p w:rsidR="00AC0579" w:rsidRPr="00824091" w:rsidRDefault="00AC0579" w:rsidP="0085404A">
            <w:pPr>
              <w:spacing w:after="0" w:line="240" w:lineRule="auto"/>
              <w:rPr>
                <w:rFonts w:ascii="Arial Black" w:hAnsi="Arial Black"/>
                <w:b/>
                <w:sz w:val="18"/>
                <w:szCs w:val="18"/>
              </w:rPr>
            </w:pPr>
          </w:p>
          <w:p w:rsidR="00AC0579" w:rsidRPr="00824091" w:rsidRDefault="00AC0579" w:rsidP="0085404A">
            <w:pPr>
              <w:spacing w:after="0" w:line="240" w:lineRule="auto"/>
              <w:rPr>
                <w:rFonts w:ascii="Arial Black" w:hAnsi="Arial Black"/>
                <w:b/>
                <w:sz w:val="18"/>
                <w:szCs w:val="18"/>
              </w:rPr>
            </w:pPr>
          </w:p>
          <w:p w:rsidR="00AC0579" w:rsidRPr="00824091" w:rsidRDefault="00AC0579"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AC0579" w:rsidRPr="00824091" w:rsidRDefault="00AC0579" w:rsidP="0085404A">
            <w:pPr>
              <w:spacing w:after="0" w:line="240" w:lineRule="auto"/>
              <w:jc w:val="center"/>
              <w:rPr>
                <w:rFonts w:ascii="Arial Black" w:hAnsi="Arial Black"/>
                <w:b/>
                <w:sz w:val="18"/>
                <w:szCs w:val="18"/>
              </w:rPr>
            </w:pPr>
          </w:p>
          <w:p w:rsidR="00AC0579" w:rsidRPr="00824091" w:rsidRDefault="00AC0579"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AC0579" w:rsidRPr="00824091" w:rsidRDefault="00AC0579"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AC0579" w:rsidRPr="00824091" w:rsidRDefault="00AC0579"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AC0579" w:rsidRPr="00824091" w:rsidRDefault="00AC0579"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AC0579" w:rsidRPr="00824091" w:rsidRDefault="00AC0579"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AC0579" w:rsidRPr="00824091" w:rsidTr="00236932">
        <w:trPr>
          <w:trHeight w:val="772"/>
        </w:trPr>
        <w:tc>
          <w:tcPr>
            <w:tcW w:w="1187" w:type="dxa"/>
            <w:vMerge/>
            <w:shd w:val="clear" w:color="auto" w:fill="8496B0" w:themeFill="text2" w:themeFillTint="99"/>
          </w:tcPr>
          <w:p w:rsidR="00AC0579" w:rsidRPr="00824091" w:rsidRDefault="00AC0579" w:rsidP="0085404A">
            <w:pPr>
              <w:spacing w:after="0" w:line="240" w:lineRule="auto"/>
              <w:rPr>
                <w:rFonts w:ascii="Arial Black" w:hAnsi="Arial Black"/>
                <w:sz w:val="18"/>
                <w:szCs w:val="18"/>
              </w:rPr>
            </w:pPr>
          </w:p>
        </w:tc>
        <w:tc>
          <w:tcPr>
            <w:tcW w:w="4337" w:type="dxa"/>
            <w:vMerge/>
            <w:shd w:val="clear" w:color="auto" w:fill="8496B0" w:themeFill="text2" w:themeFillTint="99"/>
          </w:tcPr>
          <w:p w:rsidR="00AC0579" w:rsidRPr="00824091" w:rsidRDefault="00AC0579" w:rsidP="0085404A">
            <w:pPr>
              <w:spacing w:after="0" w:line="240" w:lineRule="auto"/>
              <w:rPr>
                <w:rFonts w:ascii="Arial Black" w:hAnsi="Arial Black"/>
                <w:sz w:val="18"/>
                <w:szCs w:val="18"/>
              </w:rPr>
            </w:pPr>
          </w:p>
        </w:tc>
        <w:tc>
          <w:tcPr>
            <w:tcW w:w="1134" w:type="dxa"/>
            <w:shd w:val="clear" w:color="auto" w:fill="00B0F0"/>
          </w:tcPr>
          <w:p w:rsidR="00AC0579" w:rsidRPr="00824091" w:rsidRDefault="00AC0579"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AC0579" w:rsidRPr="00824091" w:rsidRDefault="00AC0579"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p>
          <w:p w:rsidR="00AC0579" w:rsidRPr="00824091" w:rsidRDefault="00AC0579" w:rsidP="000C7372">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tcBorders>
              <w:bottom w:val="single" w:sz="4" w:space="0" w:color="000000"/>
            </w:tcBorders>
            <w:shd w:val="clear" w:color="auto" w:fill="8496B0" w:themeFill="text2" w:themeFillTint="99"/>
          </w:tcPr>
          <w:p w:rsidR="00AC0579" w:rsidRPr="00824091" w:rsidRDefault="00AC0579" w:rsidP="0085404A">
            <w:pPr>
              <w:spacing w:after="0" w:line="240" w:lineRule="auto"/>
              <w:rPr>
                <w:rFonts w:ascii="Arial Black" w:hAnsi="Arial Black"/>
                <w:sz w:val="18"/>
                <w:szCs w:val="18"/>
              </w:rPr>
            </w:pPr>
          </w:p>
        </w:tc>
      </w:tr>
      <w:tr w:rsidR="009E3AE2" w:rsidRPr="00824091" w:rsidTr="00236932">
        <w:trPr>
          <w:trHeight w:val="70"/>
        </w:trPr>
        <w:tc>
          <w:tcPr>
            <w:tcW w:w="1187" w:type="dxa"/>
          </w:tcPr>
          <w:p w:rsidR="009E3AE2" w:rsidRPr="00236932" w:rsidRDefault="009E3AE2" w:rsidP="009E3AE2">
            <w:pPr>
              <w:spacing w:after="0" w:line="240" w:lineRule="auto"/>
              <w:rPr>
                <w:rFonts w:ascii="Arial" w:hAnsi="Arial" w:cs="Arial"/>
                <w:b/>
                <w:sz w:val="16"/>
                <w:szCs w:val="16"/>
              </w:rPr>
            </w:pPr>
          </w:p>
          <w:p w:rsidR="009E3AE2" w:rsidRPr="00236932" w:rsidRDefault="006D4B73" w:rsidP="009E3AE2">
            <w:pPr>
              <w:spacing w:after="0" w:line="240" w:lineRule="auto"/>
              <w:rPr>
                <w:rFonts w:ascii="Arial" w:hAnsi="Arial" w:cs="Arial"/>
                <w:b/>
                <w:sz w:val="16"/>
                <w:szCs w:val="16"/>
              </w:rPr>
            </w:pPr>
            <w:r w:rsidRPr="00236932">
              <w:rPr>
                <w:rFonts w:ascii="Arial" w:hAnsi="Arial" w:cs="Arial"/>
                <w:b/>
                <w:sz w:val="16"/>
                <w:szCs w:val="16"/>
              </w:rPr>
              <w:t>101-32</w:t>
            </w:r>
          </w:p>
          <w:p w:rsidR="009E3AE2" w:rsidRPr="00236932" w:rsidRDefault="006D4B73" w:rsidP="009E3AE2">
            <w:pPr>
              <w:spacing w:after="0" w:line="240" w:lineRule="auto"/>
              <w:rPr>
                <w:rFonts w:ascii="Arial" w:hAnsi="Arial" w:cs="Arial"/>
                <w:b/>
                <w:sz w:val="16"/>
                <w:szCs w:val="16"/>
              </w:rPr>
            </w:pPr>
            <w:r w:rsidRPr="00236932">
              <w:rPr>
                <w:rFonts w:ascii="Arial" w:hAnsi="Arial" w:cs="Arial"/>
                <w:b/>
                <w:sz w:val="16"/>
                <w:szCs w:val="16"/>
              </w:rPr>
              <w:t>101-32</w:t>
            </w:r>
            <w:r w:rsidR="008C2273" w:rsidRPr="00236932">
              <w:rPr>
                <w:rFonts w:ascii="Arial" w:hAnsi="Arial" w:cs="Arial"/>
                <w:b/>
                <w:sz w:val="16"/>
                <w:szCs w:val="16"/>
              </w:rPr>
              <w:t>.3</w:t>
            </w:r>
          </w:p>
          <w:p w:rsidR="009E3AE2" w:rsidRPr="00236932" w:rsidRDefault="009E3AE2" w:rsidP="009E3AE2">
            <w:pPr>
              <w:spacing w:after="0" w:line="240" w:lineRule="auto"/>
              <w:rPr>
                <w:rFonts w:ascii="Arial" w:hAnsi="Arial" w:cs="Arial"/>
                <w:sz w:val="16"/>
                <w:szCs w:val="16"/>
              </w:rPr>
            </w:pPr>
          </w:p>
        </w:tc>
        <w:tc>
          <w:tcPr>
            <w:tcW w:w="4337" w:type="dxa"/>
          </w:tcPr>
          <w:p w:rsidR="009E3AE2" w:rsidRPr="00236932" w:rsidRDefault="009E3AE2" w:rsidP="009E3AE2">
            <w:pPr>
              <w:pStyle w:val="Sinespaciado"/>
              <w:spacing w:line="256" w:lineRule="auto"/>
              <w:rPr>
                <w:rFonts w:ascii="Arial" w:hAnsi="Arial" w:cs="Arial"/>
                <w:b/>
                <w:sz w:val="16"/>
                <w:szCs w:val="16"/>
              </w:rPr>
            </w:pPr>
          </w:p>
          <w:p w:rsidR="009E3AE2" w:rsidRPr="00236932" w:rsidRDefault="009E3AE2" w:rsidP="009E3AE2">
            <w:pPr>
              <w:pStyle w:val="Sinespaciado"/>
              <w:rPr>
                <w:rFonts w:ascii="Arial" w:hAnsi="Arial" w:cs="Arial"/>
                <w:b/>
                <w:sz w:val="16"/>
                <w:szCs w:val="16"/>
              </w:rPr>
            </w:pPr>
            <w:r w:rsidRPr="00236932">
              <w:rPr>
                <w:rFonts w:ascii="Arial" w:hAnsi="Arial" w:cs="Arial"/>
                <w:b/>
                <w:sz w:val="16"/>
                <w:szCs w:val="16"/>
              </w:rPr>
              <w:t>PROGRAMAS</w:t>
            </w:r>
          </w:p>
          <w:p w:rsidR="009E3AE2" w:rsidRPr="00236932" w:rsidRDefault="009E3AE2" w:rsidP="009E3AE2">
            <w:pPr>
              <w:pStyle w:val="Sinespaciado"/>
              <w:rPr>
                <w:rFonts w:ascii="Arial" w:hAnsi="Arial" w:cs="Arial"/>
                <w:b/>
                <w:sz w:val="16"/>
                <w:szCs w:val="16"/>
              </w:rPr>
            </w:pPr>
            <w:r w:rsidRPr="00236932">
              <w:rPr>
                <w:rFonts w:ascii="Arial" w:hAnsi="Arial" w:cs="Arial"/>
                <w:b/>
                <w:sz w:val="16"/>
                <w:szCs w:val="16"/>
              </w:rPr>
              <w:t xml:space="preserve">Programas de Auditoria Interna de Calidad </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Memorando remisorio</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 xml:space="preserve">Listado de auditores  </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Plan de auditoria interna</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Acta apertura, cierre</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Informe</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Reporte de no conformidades de la auditoria</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Solicitud</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Oficios de Respuesta</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Plan de mejora</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Seguimiento a plan de mejora</w:t>
            </w:r>
          </w:p>
          <w:p w:rsidR="009E3AE2" w:rsidRPr="00236932" w:rsidRDefault="009E3AE2" w:rsidP="009E3AE2">
            <w:pPr>
              <w:pStyle w:val="Sinespaciado"/>
              <w:rPr>
                <w:rFonts w:ascii="Arial" w:hAnsi="Arial" w:cs="Arial"/>
                <w:sz w:val="16"/>
                <w:szCs w:val="16"/>
              </w:rPr>
            </w:pPr>
            <w:r w:rsidRPr="00236932">
              <w:rPr>
                <w:rFonts w:ascii="Arial" w:hAnsi="Arial" w:cs="Arial"/>
                <w:sz w:val="16"/>
                <w:szCs w:val="16"/>
              </w:rPr>
              <w:t>Informe de avances</w:t>
            </w:r>
          </w:p>
          <w:p w:rsidR="009E3AE2" w:rsidRPr="00236932" w:rsidRDefault="009E3AE2" w:rsidP="009E3AE2">
            <w:pPr>
              <w:pStyle w:val="Sinespaciado"/>
              <w:rPr>
                <w:rFonts w:ascii="Arial" w:hAnsi="Arial" w:cs="Arial"/>
                <w:sz w:val="16"/>
                <w:szCs w:val="16"/>
              </w:rPr>
            </w:pPr>
          </w:p>
          <w:p w:rsidR="009E3AE2" w:rsidRPr="00236932" w:rsidRDefault="009E3AE2" w:rsidP="00D53EC8">
            <w:pPr>
              <w:pStyle w:val="Sinespaciado"/>
              <w:rPr>
                <w:rFonts w:ascii="Arial" w:hAnsi="Arial" w:cs="Arial"/>
                <w:b/>
                <w:color w:val="FF0000"/>
                <w:sz w:val="16"/>
                <w:szCs w:val="16"/>
              </w:rPr>
            </w:pPr>
          </w:p>
        </w:tc>
        <w:tc>
          <w:tcPr>
            <w:tcW w:w="1134" w:type="dxa"/>
          </w:tcPr>
          <w:p w:rsidR="009E3AE2" w:rsidRPr="00236932" w:rsidRDefault="009E3AE2" w:rsidP="009E3AE2">
            <w:pPr>
              <w:spacing w:after="0" w:line="240" w:lineRule="auto"/>
              <w:jc w:val="center"/>
              <w:rPr>
                <w:rFonts w:ascii="Arial" w:hAnsi="Arial" w:cs="Arial"/>
                <w:sz w:val="16"/>
                <w:szCs w:val="16"/>
              </w:rPr>
            </w:pPr>
          </w:p>
          <w:p w:rsidR="009E3AE2" w:rsidRPr="00236932" w:rsidRDefault="009E3AE2" w:rsidP="009E3AE2">
            <w:pPr>
              <w:spacing w:after="0" w:line="240" w:lineRule="auto"/>
              <w:jc w:val="center"/>
              <w:rPr>
                <w:rFonts w:ascii="Arial" w:hAnsi="Arial" w:cs="Arial"/>
                <w:sz w:val="16"/>
                <w:szCs w:val="16"/>
              </w:rPr>
            </w:pPr>
            <w:r w:rsidRPr="00236932">
              <w:rPr>
                <w:rFonts w:ascii="Arial" w:hAnsi="Arial" w:cs="Arial"/>
                <w:sz w:val="16"/>
                <w:szCs w:val="16"/>
              </w:rPr>
              <w:t>2</w:t>
            </w:r>
          </w:p>
        </w:tc>
        <w:tc>
          <w:tcPr>
            <w:tcW w:w="992" w:type="dxa"/>
          </w:tcPr>
          <w:p w:rsidR="009E3AE2" w:rsidRPr="00236932" w:rsidRDefault="009E3AE2" w:rsidP="009E3AE2">
            <w:pPr>
              <w:spacing w:after="0" w:line="240" w:lineRule="auto"/>
              <w:jc w:val="center"/>
              <w:rPr>
                <w:rFonts w:ascii="Arial" w:hAnsi="Arial" w:cs="Arial"/>
                <w:sz w:val="16"/>
                <w:szCs w:val="16"/>
              </w:rPr>
            </w:pPr>
          </w:p>
          <w:p w:rsidR="009E3AE2" w:rsidRPr="00236932" w:rsidRDefault="009E3AE2" w:rsidP="009E3AE2">
            <w:pPr>
              <w:spacing w:after="0" w:line="240" w:lineRule="auto"/>
              <w:jc w:val="center"/>
              <w:rPr>
                <w:rFonts w:ascii="Arial" w:hAnsi="Arial" w:cs="Arial"/>
                <w:sz w:val="16"/>
                <w:szCs w:val="16"/>
              </w:rPr>
            </w:pPr>
            <w:r w:rsidRPr="00236932">
              <w:rPr>
                <w:rFonts w:ascii="Arial" w:hAnsi="Arial" w:cs="Arial"/>
                <w:sz w:val="16"/>
                <w:szCs w:val="16"/>
              </w:rPr>
              <w:t>3</w:t>
            </w:r>
          </w:p>
        </w:tc>
        <w:tc>
          <w:tcPr>
            <w:tcW w:w="567" w:type="dxa"/>
          </w:tcPr>
          <w:p w:rsidR="004E20DB" w:rsidRPr="00236932" w:rsidRDefault="004E20DB" w:rsidP="004E20DB">
            <w:pPr>
              <w:spacing w:after="0" w:line="240" w:lineRule="auto"/>
              <w:jc w:val="center"/>
              <w:rPr>
                <w:rFonts w:ascii="Arial" w:hAnsi="Arial" w:cs="Arial"/>
                <w:sz w:val="16"/>
                <w:szCs w:val="16"/>
              </w:rPr>
            </w:pPr>
          </w:p>
          <w:p w:rsidR="009E3AE2" w:rsidRPr="00236932" w:rsidRDefault="004E20DB" w:rsidP="004E20DB">
            <w:pPr>
              <w:spacing w:after="0" w:line="240" w:lineRule="auto"/>
              <w:jc w:val="center"/>
              <w:rPr>
                <w:rFonts w:ascii="Arial" w:hAnsi="Arial" w:cs="Arial"/>
                <w:sz w:val="16"/>
                <w:szCs w:val="16"/>
              </w:rPr>
            </w:pPr>
            <w:r w:rsidRPr="00236932">
              <w:rPr>
                <w:rFonts w:ascii="Arial" w:hAnsi="Arial" w:cs="Arial"/>
                <w:sz w:val="16"/>
                <w:szCs w:val="16"/>
              </w:rPr>
              <w:t>X</w:t>
            </w:r>
          </w:p>
        </w:tc>
        <w:tc>
          <w:tcPr>
            <w:tcW w:w="425" w:type="dxa"/>
          </w:tcPr>
          <w:p w:rsidR="009E3AE2" w:rsidRPr="00236932" w:rsidRDefault="009E3AE2" w:rsidP="009E3AE2">
            <w:pPr>
              <w:spacing w:after="0" w:line="240" w:lineRule="auto"/>
              <w:jc w:val="center"/>
              <w:rPr>
                <w:rFonts w:ascii="Arial" w:hAnsi="Arial" w:cs="Arial"/>
                <w:sz w:val="16"/>
                <w:szCs w:val="16"/>
              </w:rPr>
            </w:pPr>
          </w:p>
        </w:tc>
        <w:tc>
          <w:tcPr>
            <w:tcW w:w="425" w:type="dxa"/>
          </w:tcPr>
          <w:p w:rsidR="00133CD1" w:rsidRPr="00236932" w:rsidRDefault="00133CD1" w:rsidP="00133CD1">
            <w:pPr>
              <w:spacing w:after="0" w:line="240" w:lineRule="auto"/>
              <w:jc w:val="center"/>
              <w:rPr>
                <w:rFonts w:ascii="Arial" w:hAnsi="Arial" w:cs="Arial"/>
                <w:sz w:val="16"/>
                <w:szCs w:val="16"/>
              </w:rPr>
            </w:pPr>
          </w:p>
          <w:p w:rsidR="009E3AE2" w:rsidRPr="00236932" w:rsidRDefault="00133CD1" w:rsidP="00133CD1">
            <w:pPr>
              <w:spacing w:after="0" w:line="240" w:lineRule="auto"/>
              <w:jc w:val="center"/>
              <w:rPr>
                <w:rFonts w:ascii="Arial" w:hAnsi="Arial" w:cs="Arial"/>
                <w:sz w:val="16"/>
                <w:szCs w:val="16"/>
              </w:rPr>
            </w:pPr>
            <w:r w:rsidRPr="00236932">
              <w:rPr>
                <w:rFonts w:ascii="Arial" w:hAnsi="Arial" w:cs="Arial"/>
                <w:sz w:val="16"/>
                <w:szCs w:val="16"/>
              </w:rPr>
              <w:t>X</w:t>
            </w:r>
          </w:p>
        </w:tc>
        <w:tc>
          <w:tcPr>
            <w:tcW w:w="426" w:type="dxa"/>
          </w:tcPr>
          <w:p w:rsidR="009E3AE2" w:rsidRPr="00236932" w:rsidRDefault="009E3AE2" w:rsidP="009E3AE2">
            <w:pPr>
              <w:spacing w:after="0" w:line="240" w:lineRule="auto"/>
              <w:jc w:val="center"/>
              <w:rPr>
                <w:rFonts w:ascii="Arial" w:hAnsi="Arial" w:cs="Arial"/>
                <w:sz w:val="16"/>
                <w:szCs w:val="16"/>
              </w:rPr>
            </w:pPr>
          </w:p>
          <w:p w:rsidR="009E3AE2" w:rsidRPr="00236932" w:rsidRDefault="009E3AE2" w:rsidP="009E3AE2">
            <w:pPr>
              <w:spacing w:after="0" w:line="240" w:lineRule="auto"/>
              <w:jc w:val="center"/>
              <w:rPr>
                <w:rFonts w:ascii="Arial" w:hAnsi="Arial" w:cs="Arial"/>
                <w:sz w:val="16"/>
                <w:szCs w:val="16"/>
              </w:rPr>
            </w:pPr>
          </w:p>
        </w:tc>
        <w:tc>
          <w:tcPr>
            <w:tcW w:w="7796" w:type="dxa"/>
            <w:tcBorders>
              <w:bottom w:val="single" w:sz="4" w:space="0" w:color="auto"/>
            </w:tcBorders>
            <w:shd w:val="clear" w:color="auto" w:fill="auto"/>
            <w:vAlign w:val="center"/>
          </w:tcPr>
          <w:p w:rsidR="006F567A" w:rsidRPr="00236932" w:rsidRDefault="006F567A" w:rsidP="009E3AE2">
            <w:pPr>
              <w:pStyle w:val="Sinespaciado"/>
              <w:jc w:val="both"/>
              <w:rPr>
                <w:rFonts w:ascii="Arial" w:hAnsi="Arial" w:cs="Arial"/>
                <w:sz w:val="16"/>
                <w:szCs w:val="16"/>
              </w:rPr>
            </w:pPr>
          </w:p>
          <w:p w:rsidR="004139C3" w:rsidRPr="00236932" w:rsidRDefault="009E3AE2" w:rsidP="004139C3">
            <w:pPr>
              <w:spacing w:after="0" w:line="240" w:lineRule="auto"/>
              <w:jc w:val="both"/>
              <w:rPr>
                <w:rFonts w:ascii="Arial" w:hAnsi="Arial" w:cs="Arial"/>
                <w:sz w:val="16"/>
                <w:szCs w:val="16"/>
              </w:rPr>
            </w:pPr>
            <w:r w:rsidRPr="00236932">
              <w:rPr>
                <w:rFonts w:ascii="Arial" w:hAnsi="Arial" w:cs="Arial"/>
                <w:sz w:val="16"/>
                <w:szCs w:val="16"/>
              </w:rPr>
              <w:t xml:space="preserve">Según lo establece el Artículo 4 del Decreto 943 (mayo 21) 2014 se debe implementar un modelo actualizado de MECI. Que el artículo 2.2.21.5.3 del Decreto 1083 de 2015 en el cual se definen los roles y responsabilidades para la Oficina de Control Interno. La programación de las Auditorías Internas se realiza sobre la base de análisis de riesgos relevantes, la ejecución, la comunicación de resultados y el seguimiento a las acciones de mejora. Estos documentos reflejan el seguimiento y control del proceso que cada dependencia hace al Sistema Integrado de gestión institucional. </w:t>
            </w:r>
            <w:r w:rsidR="004A4CBD" w:rsidRPr="00236932">
              <w:rPr>
                <w:rFonts w:ascii="Arial" w:hAnsi="Arial" w:cs="Arial"/>
                <w:sz w:val="16"/>
                <w:szCs w:val="16"/>
              </w:rPr>
              <w:t>Finalizado este tiempo primario de retención global de cinco (5) años, la información contenida en esta documentación se debe conservar totalmente siguiendo los lineamientos expresados en la Circular externa 003 de 2015 en el numeral 5 que habla de los criterios de valoración y sugiere la conservación permanente para esta clase de documentos. Se transferirán al Archivo Histórico del Hospital Civil de Ipiales E.S.E en cumplimiento de los lineamientos generales establecidos en el artículo 2.8.2.9.6 del Decreto 1080 (mayo 26) de 2015.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w:t>
            </w:r>
            <w:r w:rsidR="004139C3" w:rsidRPr="00236932">
              <w:rPr>
                <w:rFonts w:ascii="Arial" w:hAnsi="Arial" w:cs="Arial"/>
                <w:sz w:val="16"/>
                <w:szCs w:val="16"/>
              </w:rPr>
              <w:t xml:space="preserve"> definidos en la política institucional archivística  documentada y publicada   en la URL: </w:t>
            </w:r>
            <w:hyperlink r:id="rId21" w:history="1">
              <w:r w:rsidR="004139C3" w:rsidRPr="00236932">
                <w:rPr>
                  <w:rStyle w:val="Hipervnculo"/>
                  <w:rFonts w:ascii="Arial" w:hAnsi="Arial" w:cs="Arial"/>
                  <w:sz w:val="16"/>
                  <w:szCs w:val="16"/>
                </w:rPr>
                <w:t>http://hci.gov.co/site/mipg/Plan%20de20Seguridad%20%y%Privacidad%20de%20la%20Informaci%C3%B3n%20.pdf</w:t>
              </w:r>
            </w:hyperlink>
          </w:p>
          <w:p w:rsidR="004139C3" w:rsidRPr="00236932" w:rsidRDefault="00A52997" w:rsidP="002B1391">
            <w:pPr>
              <w:spacing w:after="0" w:line="240" w:lineRule="auto"/>
              <w:jc w:val="both"/>
              <w:rPr>
                <w:rFonts w:ascii="Arial" w:hAnsi="Arial" w:cs="Arial"/>
                <w:sz w:val="16"/>
                <w:szCs w:val="16"/>
              </w:rPr>
            </w:pPr>
            <w:hyperlink r:id="rId22" w:history="1">
              <w:r w:rsidR="004139C3" w:rsidRPr="00236932">
                <w:rPr>
                  <w:rStyle w:val="Hipervnculo"/>
                  <w:rFonts w:ascii="Arial" w:hAnsi="Arial" w:cs="Arial"/>
                  <w:sz w:val="16"/>
                  <w:szCs w:val="16"/>
                </w:rPr>
                <w:t>http://hci.gov.cosite/mipg/Plan%20de%20Tratamiento%20de%20Riesgos%20de%20Seguridad%20y%20Privacidad%20de%20la%20Informaci%C3%B3n%20.pdf</w:t>
              </w:r>
            </w:hyperlink>
            <w:r w:rsidR="00236932">
              <w:rPr>
                <w:rStyle w:val="Hipervnculo"/>
                <w:rFonts w:ascii="Arial" w:hAnsi="Arial" w:cs="Arial"/>
                <w:sz w:val="16"/>
                <w:szCs w:val="16"/>
              </w:rPr>
              <w:t xml:space="preserve">. </w:t>
            </w:r>
            <w:r w:rsidR="00236932">
              <w:rPr>
                <w:rFonts w:ascii="Arial" w:hAnsi="Arial" w:cs="Arial"/>
                <w:sz w:val="16"/>
                <w:szCs w:val="16"/>
              </w:rPr>
              <w:t>A</w:t>
            </w:r>
            <w:r w:rsidR="00236932" w:rsidRPr="00236932">
              <w:rPr>
                <w:rFonts w:ascii="Arial" w:hAnsi="Arial" w:cs="Arial"/>
                <w:sz w:val="16"/>
                <w:szCs w:val="16"/>
              </w:rPr>
              <w:t>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w:t>
            </w:r>
          </w:p>
          <w:p w:rsidR="006F567A" w:rsidRPr="00236932" w:rsidRDefault="006F567A" w:rsidP="004139C3">
            <w:pPr>
              <w:pStyle w:val="Sinespaciado"/>
              <w:jc w:val="both"/>
              <w:rPr>
                <w:rFonts w:ascii="Arial" w:hAnsi="Arial" w:cs="Arial"/>
                <w:sz w:val="16"/>
                <w:szCs w:val="16"/>
              </w:rPr>
            </w:pPr>
          </w:p>
        </w:tc>
      </w:tr>
    </w:tbl>
    <w:p w:rsidR="002B1391" w:rsidRDefault="002B1391" w:rsidP="00451EAA">
      <w:pPr>
        <w:pStyle w:val="Sinespaciado"/>
        <w:ind w:left="142"/>
        <w:rPr>
          <w:rFonts w:ascii="Arial Black" w:hAnsi="Arial Black"/>
          <w:b/>
          <w:sz w:val="18"/>
          <w:szCs w:val="18"/>
        </w:rPr>
      </w:pPr>
    </w:p>
    <w:p w:rsidR="004971D0" w:rsidRDefault="004971D0" w:rsidP="002B1391">
      <w:pPr>
        <w:pStyle w:val="Sinespaciado"/>
        <w:ind w:left="142"/>
        <w:rPr>
          <w:rFonts w:ascii="Arial Black" w:hAnsi="Arial Black"/>
          <w:b/>
          <w:sz w:val="18"/>
          <w:szCs w:val="18"/>
        </w:rPr>
      </w:pPr>
    </w:p>
    <w:p w:rsidR="00236932" w:rsidRDefault="00236932" w:rsidP="002B1391">
      <w:pPr>
        <w:pStyle w:val="Sinespaciado"/>
        <w:ind w:left="142"/>
        <w:rPr>
          <w:rFonts w:ascii="Arial Black" w:hAnsi="Arial Black"/>
          <w:b/>
          <w:sz w:val="18"/>
          <w:szCs w:val="18"/>
        </w:rPr>
      </w:pPr>
    </w:p>
    <w:p w:rsidR="00236932" w:rsidRDefault="00236932" w:rsidP="002B1391">
      <w:pPr>
        <w:pStyle w:val="Sinespaciado"/>
        <w:ind w:left="142"/>
        <w:rPr>
          <w:rFonts w:ascii="Arial Black" w:hAnsi="Arial Black"/>
          <w:b/>
          <w:sz w:val="18"/>
          <w:szCs w:val="18"/>
        </w:rPr>
      </w:pPr>
    </w:p>
    <w:p w:rsidR="00236932" w:rsidRDefault="00236932" w:rsidP="002B1391">
      <w:pPr>
        <w:pStyle w:val="Sinespaciado"/>
        <w:ind w:left="142"/>
        <w:rPr>
          <w:rFonts w:ascii="Arial Black" w:hAnsi="Arial Black"/>
          <w:b/>
          <w:sz w:val="18"/>
          <w:szCs w:val="18"/>
        </w:rPr>
      </w:pPr>
    </w:p>
    <w:p w:rsidR="002B1391" w:rsidRDefault="002B1391">
      <w:pPr>
        <w:spacing w:after="160" w:line="259" w:lineRule="auto"/>
        <w:rPr>
          <w:rFonts w:ascii="Arial Black" w:hAnsi="Arial Black"/>
          <w:b/>
          <w:sz w:val="18"/>
          <w:szCs w:val="18"/>
        </w:rPr>
      </w:pPr>
    </w:p>
    <w:p w:rsidR="00FF4C9D" w:rsidRDefault="00FF4C9D" w:rsidP="00451EAA">
      <w:pPr>
        <w:pStyle w:val="Sinespaciado"/>
        <w:ind w:left="142"/>
        <w:rPr>
          <w:rFonts w:ascii="Arial Black" w:hAnsi="Arial Black"/>
          <w:b/>
          <w:sz w:val="18"/>
          <w:szCs w:val="18"/>
        </w:rPr>
      </w:pPr>
    </w:p>
    <w:p w:rsidR="000B4507" w:rsidRPr="00824091" w:rsidRDefault="000B4507" w:rsidP="00451EAA">
      <w:pPr>
        <w:pStyle w:val="Sinespaciado"/>
        <w:ind w:left="142"/>
        <w:rPr>
          <w:rFonts w:ascii="Arial Black" w:hAnsi="Arial Black"/>
          <w:b/>
          <w:sz w:val="18"/>
          <w:szCs w:val="18"/>
        </w:rPr>
      </w:pPr>
      <w:r w:rsidRPr="00824091">
        <w:rPr>
          <w:rFonts w:ascii="Arial Black" w:hAnsi="Arial Black"/>
          <w:b/>
          <w:sz w:val="18"/>
          <w:szCs w:val="18"/>
        </w:rPr>
        <w:t xml:space="preserve">ENTIDAD PRODUCTORA: HOSPITAL </w:t>
      </w:r>
      <w:r>
        <w:rPr>
          <w:rFonts w:ascii="Arial Black" w:hAnsi="Arial Black"/>
          <w:b/>
          <w:sz w:val="18"/>
          <w:szCs w:val="18"/>
        </w:rPr>
        <w:t>CIVIL DE IPIALES</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sidR="00CF1099">
        <w:rPr>
          <w:rFonts w:ascii="Arial Black" w:hAnsi="Arial Black"/>
          <w:b/>
          <w:sz w:val="18"/>
          <w:szCs w:val="18"/>
        </w:rPr>
        <w:t>HOJA: 9 DE: 10</w:t>
      </w:r>
    </w:p>
    <w:p w:rsidR="000B4507" w:rsidRDefault="000B4507" w:rsidP="00451EAA">
      <w:pPr>
        <w:pStyle w:val="Sinespaciado"/>
        <w:ind w:left="142"/>
        <w:rPr>
          <w:rFonts w:ascii="Arial Black" w:hAnsi="Arial Black"/>
          <w:b/>
          <w:sz w:val="18"/>
          <w:szCs w:val="18"/>
        </w:rPr>
      </w:pPr>
      <w:r>
        <w:rPr>
          <w:rFonts w:ascii="Arial Black" w:hAnsi="Arial Black"/>
          <w:b/>
          <w:sz w:val="18"/>
          <w:szCs w:val="18"/>
        </w:rPr>
        <w:t>UNIDAD ADMINISTRATIVA</w:t>
      </w:r>
      <w:r w:rsidRPr="00824091">
        <w:rPr>
          <w:rFonts w:ascii="Arial Black" w:hAnsi="Arial Black"/>
          <w:b/>
          <w:sz w:val="18"/>
          <w:szCs w:val="18"/>
        </w:rPr>
        <w:t xml:space="preserve">: </w:t>
      </w:r>
      <w:r>
        <w:rPr>
          <w:rFonts w:ascii="Arial Black" w:hAnsi="Arial Black"/>
          <w:b/>
          <w:sz w:val="18"/>
          <w:szCs w:val="18"/>
        </w:rPr>
        <w:t>CONTROL INTERNO</w:t>
      </w:r>
    </w:p>
    <w:p w:rsidR="000B4507" w:rsidRDefault="000B4507" w:rsidP="00451EAA">
      <w:pPr>
        <w:pStyle w:val="Sinespaciado"/>
        <w:ind w:left="142"/>
        <w:rPr>
          <w:rFonts w:ascii="Arial Black" w:hAnsi="Arial Black"/>
          <w:b/>
          <w:sz w:val="18"/>
          <w:szCs w:val="18"/>
        </w:rPr>
      </w:pPr>
      <w:r>
        <w:rPr>
          <w:rFonts w:ascii="Arial Black" w:hAnsi="Arial Black"/>
          <w:b/>
          <w:sz w:val="18"/>
          <w:szCs w:val="18"/>
        </w:rPr>
        <w:t>CÓDIGO SECCIÓN: 101</w:t>
      </w:r>
    </w:p>
    <w:p w:rsidR="000B4507" w:rsidRDefault="000B4507" w:rsidP="000B4507">
      <w:pPr>
        <w:pStyle w:val="Sinespaciado"/>
        <w:rPr>
          <w:rFonts w:ascii="Arial Black" w:hAnsi="Arial Black"/>
          <w:b/>
          <w:sz w:val="18"/>
          <w:szCs w:val="18"/>
        </w:rPr>
      </w:pPr>
    </w:p>
    <w:tbl>
      <w:tblPr>
        <w:tblW w:w="17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4337"/>
        <w:gridCol w:w="1134"/>
        <w:gridCol w:w="992"/>
        <w:gridCol w:w="567"/>
        <w:gridCol w:w="425"/>
        <w:gridCol w:w="425"/>
        <w:gridCol w:w="426"/>
        <w:gridCol w:w="7796"/>
      </w:tblGrid>
      <w:tr w:rsidR="000B4507" w:rsidRPr="00824091" w:rsidTr="00BD2351">
        <w:tc>
          <w:tcPr>
            <w:tcW w:w="1187" w:type="dxa"/>
            <w:vMerge w:val="restart"/>
            <w:shd w:val="clear" w:color="auto" w:fill="00B0F0"/>
          </w:tcPr>
          <w:p w:rsidR="000B4507" w:rsidRPr="00824091" w:rsidRDefault="000B4507" w:rsidP="0085404A">
            <w:pPr>
              <w:spacing w:after="0" w:line="240" w:lineRule="auto"/>
              <w:rPr>
                <w:rFonts w:ascii="Arial Black" w:hAnsi="Arial Black"/>
                <w:b/>
                <w:sz w:val="18"/>
                <w:szCs w:val="18"/>
              </w:rPr>
            </w:pPr>
          </w:p>
          <w:p w:rsidR="000B4507" w:rsidRPr="00824091" w:rsidRDefault="000B4507" w:rsidP="0085404A">
            <w:pPr>
              <w:spacing w:after="0" w:line="240" w:lineRule="auto"/>
              <w:rPr>
                <w:rFonts w:ascii="Arial Black" w:hAnsi="Arial Black"/>
                <w:b/>
                <w:sz w:val="18"/>
                <w:szCs w:val="18"/>
              </w:rPr>
            </w:pPr>
          </w:p>
          <w:p w:rsidR="000B4507" w:rsidRPr="00824091" w:rsidRDefault="000B4507" w:rsidP="0085404A">
            <w:pPr>
              <w:spacing w:after="0" w:line="240" w:lineRule="auto"/>
              <w:rPr>
                <w:rFonts w:ascii="Arial Black" w:hAnsi="Arial Black"/>
                <w:b/>
                <w:sz w:val="18"/>
                <w:szCs w:val="18"/>
              </w:rPr>
            </w:pPr>
            <w:r w:rsidRPr="00824091">
              <w:rPr>
                <w:rFonts w:ascii="Arial Black" w:hAnsi="Arial Black"/>
                <w:b/>
                <w:sz w:val="18"/>
                <w:szCs w:val="18"/>
              </w:rPr>
              <w:t>CÓDIGO</w:t>
            </w:r>
          </w:p>
        </w:tc>
        <w:tc>
          <w:tcPr>
            <w:tcW w:w="4337" w:type="dxa"/>
            <w:vMerge w:val="restart"/>
            <w:shd w:val="clear" w:color="auto" w:fill="00B0F0"/>
          </w:tcPr>
          <w:p w:rsidR="000B4507" w:rsidRPr="00824091" w:rsidRDefault="000B4507" w:rsidP="0085404A">
            <w:pPr>
              <w:spacing w:after="0" w:line="240" w:lineRule="auto"/>
              <w:jc w:val="center"/>
              <w:rPr>
                <w:rFonts w:ascii="Arial Black" w:hAnsi="Arial Black"/>
                <w:b/>
                <w:sz w:val="18"/>
                <w:szCs w:val="18"/>
              </w:rPr>
            </w:pPr>
          </w:p>
          <w:p w:rsidR="000B4507" w:rsidRPr="00824091" w:rsidRDefault="000B4507" w:rsidP="0085404A">
            <w:pPr>
              <w:spacing w:after="0" w:line="240" w:lineRule="auto"/>
              <w:jc w:val="center"/>
              <w:rPr>
                <w:rFonts w:ascii="Arial Black" w:hAnsi="Arial Black"/>
                <w:b/>
                <w:sz w:val="18"/>
                <w:szCs w:val="18"/>
              </w:rPr>
            </w:pPr>
            <w:r w:rsidRPr="00824091">
              <w:rPr>
                <w:rFonts w:ascii="Arial Black" w:hAnsi="Arial Black"/>
                <w:b/>
                <w:sz w:val="18"/>
                <w:szCs w:val="18"/>
              </w:rPr>
              <w:t>SERIES</w:t>
            </w:r>
          </w:p>
          <w:p w:rsidR="000B4507" w:rsidRPr="00824091" w:rsidRDefault="000B4507" w:rsidP="0085404A">
            <w:pPr>
              <w:spacing w:after="0" w:line="240" w:lineRule="auto"/>
              <w:jc w:val="center"/>
              <w:rPr>
                <w:rFonts w:ascii="Arial Black" w:hAnsi="Arial Black"/>
                <w:b/>
                <w:sz w:val="18"/>
                <w:szCs w:val="18"/>
              </w:rPr>
            </w:pPr>
            <w:r w:rsidRPr="00824091">
              <w:rPr>
                <w:rFonts w:ascii="Arial Black" w:hAnsi="Arial Black"/>
                <w:b/>
                <w:sz w:val="18"/>
                <w:szCs w:val="18"/>
              </w:rPr>
              <w:t>Y TIPOS DOCUMENTALES</w:t>
            </w:r>
          </w:p>
        </w:tc>
        <w:tc>
          <w:tcPr>
            <w:tcW w:w="2126" w:type="dxa"/>
            <w:gridSpan w:val="2"/>
            <w:shd w:val="clear" w:color="auto" w:fill="00B0F0"/>
            <w:vAlign w:val="center"/>
          </w:tcPr>
          <w:p w:rsidR="000B4507" w:rsidRPr="00824091" w:rsidRDefault="000B4507" w:rsidP="0085404A">
            <w:pPr>
              <w:spacing w:after="0" w:line="240" w:lineRule="auto"/>
              <w:jc w:val="center"/>
              <w:rPr>
                <w:rFonts w:ascii="Arial Black" w:hAnsi="Arial Black"/>
                <w:sz w:val="18"/>
                <w:szCs w:val="18"/>
              </w:rPr>
            </w:pPr>
            <w:r w:rsidRPr="00824091">
              <w:rPr>
                <w:rFonts w:ascii="Arial Black" w:hAnsi="Arial Black"/>
                <w:sz w:val="18"/>
                <w:szCs w:val="18"/>
              </w:rPr>
              <w:t>RETENCIÓN</w:t>
            </w:r>
          </w:p>
        </w:tc>
        <w:tc>
          <w:tcPr>
            <w:tcW w:w="1843" w:type="dxa"/>
            <w:gridSpan w:val="4"/>
            <w:shd w:val="clear" w:color="auto" w:fill="00B0F0"/>
          </w:tcPr>
          <w:p w:rsidR="000B4507" w:rsidRPr="00824091" w:rsidRDefault="000B4507" w:rsidP="0085404A">
            <w:pPr>
              <w:spacing w:after="0" w:line="240" w:lineRule="auto"/>
              <w:jc w:val="center"/>
              <w:rPr>
                <w:rFonts w:ascii="Arial Black" w:hAnsi="Arial Black"/>
                <w:sz w:val="18"/>
                <w:szCs w:val="18"/>
              </w:rPr>
            </w:pPr>
            <w:r w:rsidRPr="00824091">
              <w:rPr>
                <w:rFonts w:ascii="Arial Black" w:hAnsi="Arial Black"/>
                <w:sz w:val="18"/>
                <w:szCs w:val="18"/>
              </w:rPr>
              <w:t>Disposición Final</w:t>
            </w:r>
          </w:p>
        </w:tc>
        <w:tc>
          <w:tcPr>
            <w:tcW w:w="7796" w:type="dxa"/>
            <w:vMerge w:val="restart"/>
            <w:shd w:val="clear" w:color="auto" w:fill="00B0F0"/>
            <w:vAlign w:val="center"/>
          </w:tcPr>
          <w:p w:rsidR="000B4507" w:rsidRPr="00824091" w:rsidRDefault="000B4507" w:rsidP="0085404A">
            <w:pPr>
              <w:spacing w:after="0" w:line="240" w:lineRule="auto"/>
              <w:jc w:val="center"/>
              <w:rPr>
                <w:rFonts w:ascii="Arial Black" w:hAnsi="Arial Black"/>
                <w:sz w:val="18"/>
                <w:szCs w:val="18"/>
              </w:rPr>
            </w:pPr>
            <w:r w:rsidRPr="00824091">
              <w:rPr>
                <w:rFonts w:ascii="Arial Black" w:hAnsi="Arial Black"/>
                <w:sz w:val="18"/>
                <w:szCs w:val="18"/>
              </w:rPr>
              <w:t>PROCEDIMIENTOS</w:t>
            </w:r>
          </w:p>
        </w:tc>
      </w:tr>
      <w:tr w:rsidR="000B4507" w:rsidRPr="00824091" w:rsidTr="00BD2351">
        <w:trPr>
          <w:trHeight w:val="772"/>
        </w:trPr>
        <w:tc>
          <w:tcPr>
            <w:tcW w:w="1187" w:type="dxa"/>
            <w:vMerge/>
            <w:shd w:val="clear" w:color="auto" w:fill="8496B0" w:themeFill="text2" w:themeFillTint="99"/>
          </w:tcPr>
          <w:p w:rsidR="000B4507" w:rsidRPr="00824091" w:rsidRDefault="000B4507" w:rsidP="0085404A">
            <w:pPr>
              <w:spacing w:after="0" w:line="240" w:lineRule="auto"/>
              <w:rPr>
                <w:rFonts w:ascii="Arial Black" w:hAnsi="Arial Black"/>
                <w:sz w:val="18"/>
                <w:szCs w:val="18"/>
              </w:rPr>
            </w:pPr>
          </w:p>
        </w:tc>
        <w:tc>
          <w:tcPr>
            <w:tcW w:w="4337" w:type="dxa"/>
            <w:vMerge/>
            <w:shd w:val="clear" w:color="auto" w:fill="8496B0" w:themeFill="text2" w:themeFillTint="99"/>
          </w:tcPr>
          <w:p w:rsidR="000B4507" w:rsidRPr="00824091" w:rsidRDefault="000B4507" w:rsidP="0085404A">
            <w:pPr>
              <w:spacing w:after="0" w:line="240" w:lineRule="auto"/>
              <w:rPr>
                <w:rFonts w:ascii="Arial Black" w:hAnsi="Arial Black"/>
                <w:sz w:val="18"/>
                <w:szCs w:val="18"/>
              </w:rPr>
            </w:pPr>
          </w:p>
        </w:tc>
        <w:tc>
          <w:tcPr>
            <w:tcW w:w="1134" w:type="dxa"/>
            <w:shd w:val="clear" w:color="auto" w:fill="00B0F0"/>
          </w:tcPr>
          <w:p w:rsidR="000B4507" w:rsidRPr="00824091" w:rsidRDefault="000B4507" w:rsidP="0085404A">
            <w:pPr>
              <w:spacing w:after="0" w:line="240" w:lineRule="auto"/>
              <w:jc w:val="center"/>
              <w:rPr>
                <w:rFonts w:ascii="Arial Black" w:hAnsi="Arial Black"/>
                <w:sz w:val="18"/>
                <w:szCs w:val="18"/>
              </w:rPr>
            </w:pPr>
            <w:r w:rsidRPr="00824091">
              <w:rPr>
                <w:rFonts w:ascii="Arial Black" w:hAnsi="Arial Black"/>
                <w:sz w:val="18"/>
                <w:szCs w:val="18"/>
              </w:rPr>
              <w:t>Archivo de   Gestión</w:t>
            </w:r>
          </w:p>
        </w:tc>
        <w:tc>
          <w:tcPr>
            <w:tcW w:w="992" w:type="dxa"/>
            <w:shd w:val="clear" w:color="auto" w:fill="00B0F0"/>
            <w:vAlign w:val="center"/>
          </w:tcPr>
          <w:p w:rsidR="000B4507" w:rsidRPr="00824091" w:rsidRDefault="000B4507" w:rsidP="0085404A">
            <w:pPr>
              <w:spacing w:after="0" w:line="240" w:lineRule="auto"/>
              <w:jc w:val="center"/>
              <w:rPr>
                <w:rFonts w:ascii="Arial Black" w:hAnsi="Arial Black"/>
                <w:sz w:val="18"/>
                <w:szCs w:val="18"/>
              </w:rPr>
            </w:pPr>
            <w:r w:rsidRPr="00824091">
              <w:rPr>
                <w:rFonts w:ascii="Arial Black" w:hAnsi="Arial Black"/>
                <w:sz w:val="18"/>
                <w:szCs w:val="18"/>
              </w:rPr>
              <w:t>Archivo         Central</w:t>
            </w:r>
          </w:p>
        </w:tc>
        <w:tc>
          <w:tcPr>
            <w:tcW w:w="567" w:type="dxa"/>
            <w:shd w:val="clear" w:color="auto" w:fill="00B0F0"/>
          </w:tcPr>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r w:rsidRPr="00824091">
              <w:rPr>
                <w:rFonts w:ascii="Arial Black" w:hAnsi="Arial Black"/>
                <w:sz w:val="18"/>
                <w:szCs w:val="18"/>
              </w:rPr>
              <w:t>CT</w:t>
            </w:r>
          </w:p>
        </w:tc>
        <w:tc>
          <w:tcPr>
            <w:tcW w:w="425" w:type="dxa"/>
            <w:shd w:val="clear" w:color="auto" w:fill="00B0F0"/>
          </w:tcPr>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r w:rsidRPr="00824091">
              <w:rPr>
                <w:rFonts w:ascii="Arial Black" w:hAnsi="Arial Black"/>
                <w:sz w:val="18"/>
                <w:szCs w:val="18"/>
              </w:rPr>
              <w:t>E</w:t>
            </w:r>
          </w:p>
        </w:tc>
        <w:tc>
          <w:tcPr>
            <w:tcW w:w="425" w:type="dxa"/>
            <w:shd w:val="clear" w:color="auto" w:fill="00B0F0"/>
          </w:tcPr>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r>
              <w:rPr>
                <w:rFonts w:ascii="Arial Black" w:hAnsi="Arial Black"/>
                <w:sz w:val="18"/>
                <w:szCs w:val="18"/>
              </w:rPr>
              <w:t>D</w:t>
            </w:r>
          </w:p>
        </w:tc>
        <w:tc>
          <w:tcPr>
            <w:tcW w:w="426" w:type="dxa"/>
            <w:shd w:val="clear" w:color="auto" w:fill="00B0F0"/>
          </w:tcPr>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p>
          <w:p w:rsidR="000B4507" w:rsidRPr="00824091" w:rsidRDefault="000B4507" w:rsidP="000C7372">
            <w:pPr>
              <w:spacing w:after="0" w:line="240" w:lineRule="auto"/>
              <w:jc w:val="center"/>
              <w:rPr>
                <w:rFonts w:ascii="Arial Black" w:hAnsi="Arial Black"/>
                <w:sz w:val="18"/>
                <w:szCs w:val="18"/>
              </w:rPr>
            </w:pPr>
            <w:r w:rsidRPr="00824091">
              <w:rPr>
                <w:rFonts w:ascii="Arial Black" w:hAnsi="Arial Black"/>
                <w:sz w:val="18"/>
                <w:szCs w:val="18"/>
              </w:rPr>
              <w:t>S</w:t>
            </w:r>
          </w:p>
        </w:tc>
        <w:tc>
          <w:tcPr>
            <w:tcW w:w="7796" w:type="dxa"/>
            <w:vMerge/>
            <w:shd w:val="clear" w:color="auto" w:fill="00B0F0"/>
          </w:tcPr>
          <w:p w:rsidR="000B4507" w:rsidRPr="00824091" w:rsidRDefault="000B4507" w:rsidP="0085404A">
            <w:pPr>
              <w:spacing w:after="0" w:line="240" w:lineRule="auto"/>
              <w:rPr>
                <w:rFonts w:ascii="Arial Black" w:hAnsi="Arial Black"/>
                <w:sz w:val="18"/>
                <w:szCs w:val="18"/>
              </w:rPr>
            </w:pPr>
          </w:p>
        </w:tc>
      </w:tr>
      <w:tr w:rsidR="00B02A4D" w:rsidRPr="00824091" w:rsidTr="0085404A">
        <w:trPr>
          <w:trHeight w:val="70"/>
        </w:trPr>
        <w:tc>
          <w:tcPr>
            <w:tcW w:w="1187" w:type="dxa"/>
          </w:tcPr>
          <w:p w:rsidR="00B02A4D" w:rsidRPr="00CF1099" w:rsidRDefault="00B02A4D" w:rsidP="00B02A4D">
            <w:pPr>
              <w:spacing w:after="0" w:line="240" w:lineRule="auto"/>
              <w:rPr>
                <w:rFonts w:ascii="Arial" w:hAnsi="Arial" w:cs="Arial"/>
                <w:b/>
                <w:sz w:val="16"/>
                <w:szCs w:val="16"/>
              </w:rPr>
            </w:pPr>
          </w:p>
          <w:p w:rsidR="00B02A4D" w:rsidRPr="00CF1099" w:rsidRDefault="001E769F" w:rsidP="00B02A4D">
            <w:pPr>
              <w:spacing w:after="0" w:line="240" w:lineRule="auto"/>
              <w:rPr>
                <w:rFonts w:ascii="Arial" w:hAnsi="Arial" w:cs="Arial"/>
                <w:b/>
                <w:sz w:val="16"/>
                <w:szCs w:val="16"/>
              </w:rPr>
            </w:pPr>
            <w:r w:rsidRPr="00CF1099">
              <w:rPr>
                <w:rFonts w:ascii="Arial" w:hAnsi="Arial" w:cs="Arial"/>
                <w:b/>
                <w:sz w:val="16"/>
                <w:szCs w:val="16"/>
              </w:rPr>
              <w:t>101-32</w:t>
            </w:r>
            <w:r w:rsidR="008C2273" w:rsidRPr="00CF1099">
              <w:rPr>
                <w:rFonts w:ascii="Arial" w:hAnsi="Arial" w:cs="Arial"/>
                <w:b/>
                <w:sz w:val="16"/>
                <w:szCs w:val="16"/>
              </w:rPr>
              <w:t>.12</w:t>
            </w:r>
          </w:p>
        </w:tc>
        <w:tc>
          <w:tcPr>
            <w:tcW w:w="4337" w:type="dxa"/>
          </w:tcPr>
          <w:p w:rsidR="00B02A4D" w:rsidRPr="00CF1099" w:rsidRDefault="00B02A4D" w:rsidP="00B02A4D">
            <w:pPr>
              <w:pStyle w:val="Sinespaciado"/>
              <w:spacing w:line="256" w:lineRule="auto"/>
              <w:rPr>
                <w:rFonts w:ascii="Arial" w:hAnsi="Arial" w:cs="Arial"/>
                <w:b/>
                <w:sz w:val="16"/>
                <w:szCs w:val="16"/>
              </w:rPr>
            </w:pPr>
          </w:p>
          <w:p w:rsidR="00B02A4D" w:rsidRPr="00CF1099" w:rsidRDefault="00B02A4D" w:rsidP="00B02A4D">
            <w:pPr>
              <w:pStyle w:val="Sinespaciado"/>
              <w:rPr>
                <w:rFonts w:ascii="Arial" w:hAnsi="Arial" w:cs="Arial"/>
                <w:b/>
                <w:sz w:val="16"/>
                <w:szCs w:val="16"/>
              </w:rPr>
            </w:pPr>
            <w:r w:rsidRPr="00CF1099">
              <w:rPr>
                <w:rFonts w:ascii="Arial" w:hAnsi="Arial" w:cs="Arial"/>
                <w:b/>
                <w:sz w:val="16"/>
                <w:szCs w:val="16"/>
              </w:rPr>
              <w:t>Programa Sistema MECI</w:t>
            </w:r>
          </w:p>
          <w:p w:rsidR="00B02A4D" w:rsidRPr="00CF1099" w:rsidRDefault="00B02A4D" w:rsidP="00B02A4D">
            <w:pPr>
              <w:pStyle w:val="Sinespaciado"/>
              <w:rPr>
                <w:rFonts w:ascii="Arial" w:hAnsi="Arial" w:cs="Arial"/>
                <w:sz w:val="16"/>
                <w:szCs w:val="16"/>
              </w:rPr>
            </w:pPr>
            <w:r w:rsidRPr="00CF1099">
              <w:rPr>
                <w:rFonts w:ascii="Arial" w:hAnsi="Arial" w:cs="Arial"/>
                <w:sz w:val="16"/>
                <w:szCs w:val="16"/>
              </w:rPr>
              <w:t>Cronograma de sensibilización de autocontrol</w:t>
            </w:r>
          </w:p>
          <w:p w:rsidR="00B02A4D" w:rsidRPr="00CF1099" w:rsidRDefault="00B02A4D" w:rsidP="00B02A4D">
            <w:pPr>
              <w:pStyle w:val="Sinespaciado"/>
              <w:rPr>
                <w:rFonts w:ascii="Arial" w:hAnsi="Arial" w:cs="Arial"/>
                <w:b/>
                <w:sz w:val="16"/>
                <w:szCs w:val="16"/>
              </w:rPr>
            </w:pPr>
            <w:r w:rsidRPr="00CF1099">
              <w:rPr>
                <w:rFonts w:ascii="Arial" w:hAnsi="Arial" w:cs="Arial"/>
                <w:sz w:val="16"/>
                <w:szCs w:val="16"/>
              </w:rPr>
              <w:t>Cronograma de evaluación y seguimiento a la Gestión Administrativa</w:t>
            </w:r>
          </w:p>
          <w:p w:rsidR="00B02A4D" w:rsidRPr="00CF1099" w:rsidRDefault="00B02A4D" w:rsidP="00B02A4D">
            <w:pPr>
              <w:pStyle w:val="Sinespaciado"/>
              <w:spacing w:line="256" w:lineRule="auto"/>
              <w:rPr>
                <w:rFonts w:ascii="Arial" w:hAnsi="Arial" w:cs="Arial"/>
                <w:sz w:val="16"/>
                <w:szCs w:val="16"/>
              </w:rPr>
            </w:pPr>
          </w:p>
          <w:p w:rsidR="00B02A4D" w:rsidRPr="00CF1099" w:rsidRDefault="00B02A4D" w:rsidP="00B02A4D">
            <w:pPr>
              <w:pStyle w:val="Sinespaciado"/>
              <w:spacing w:line="256" w:lineRule="auto"/>
              <w:rPr>
                <w:rFonts w:ascii="Arial" w:hAnsi="Arial" w:cs="Arial"/>
                <w:sz w:val="16"/>
                <w:szCs w:val="16"/>
              </w:rPr>
            </w:pPr>
          </w:p>
          <w:p w:rsidR="00B02A4D" w:rsidRPr="00CF1099" w:rsidRDefault="00B02A4D" w:rsidP="00B02A4D">
            <w:pPr>
              <w:pStyle w:val="Sinespaciado"/>
              <w:spacing w:line="256" w:lineRule="auto"/>
              <w:rPr>
                <w:rFonts w:ascii="Arial" w:hAnsi="Arial" w:cs="Arial"/>
                <w:sz w:val="16"/>
                <w:szCs w:val="16"/>
              </w:rPr>
            </w:pPr>
          </w:p>
          <w:p w:rsidR="00B02A4D" w:rsidRPr="00CF1099" w:rsidRDefault="00B02A4D" w:rsidP="00B02A4D">
            <w:pPr>
              <w:pStyle w:val="Sinespaciado"/>
              <w:rPr>
                <w:rFonts w:ascii="Arial" w:hAnsi="Arial" w:cs="Arial"/>
                <w:sz w:val="16"/>
                <w:szCs w:val="16"/>
              </w:rPr>
            </w:pPr>
          </w:p>
          <w:p w:rsidR="00B02A4D" w:rsidRPr="00CF1099" w:rsidRDefault="00B02A4D" w:rsidP="001F40FA">
            <w:pPr>
              <w:jc w:val="both"/>
              <w:rPr>
                <w:sz w:val="16"/>
                <w:szCs w:val="16"/>
              </w:rPr>
            </w:pPr>
          </w:p>
        </w:tc>
        <w:tc>
          <w:tcPr>
            <w:tcW w:w="1134" w:type="dxa"/>
          </w:tcPr>
          <w:p w:rsidR="00B02A4D" w:rsidRPr="00CF1099" w:rsidRDefault="00B02A4D" w:rsidP="00B02A4D">
            <w:pPr>
              <w:spacing w:after="0" w:line="240" w:lineRule="auto"/>
              <w:jc w:val="center"/>
              <w:rPr>
                <w:rFonts w:ascii="Arial" w:hAnsi="Arial" w:cs="Arial"/>
                <w:sz w:val="16"/>
                <w:szCs w:val="16"/>
              </w:rPr>
            </w:pPr>
          </w:p>
          <w:p w:rsidR="00B02A4D" w:rsidRPr="00CF1099" w:rsidRDefault="00B02A4D" w:rsidP="00B02A4D">
            <w:pPr>
              <w:spacing w:after="0" w:line="240" w:lineRule="auto"/>
              <w:jc w:val="center"/>
              <w:rPr>
                <w:rFonts w:ascii="Arial" w:hAnsi="Arial" w:cs="Arial"/>
                <w:sz w:val="16"/>
                <w:szCs w:val="16"/>
              </w:rPr>
            </w:pPr>
            <w:r w:rsidRPr="00CF1099">
              <w:rPr>
                <w:rFonts w:ascii="Arial" w:hAnsi="Arial" w:cs="Arial"/>
                <w:sz w:val="16"/>
                <w:szCs w:val="16"/>
              </w:rPr>
              <w:t>2</w:t>
            </w:r>
          </w:p>
        </w:tc>
        <w:tc>
          <w:tcPr>
            <w:tcW w:w="992" w:type="dxa"/>
          </w:tcPr>
          <w:p w:rsidR="00B02A4D" w:rsidRPr="00CF1099" w:rsidRDefault="00B02A4D" w:rsidP="00B02A4D">
            <w:pPr>
              <w:spacing w:after="0" w:line="240" w:lineRule="auto"/>
              <w:jc w:val="center"/>
              <w:rPr>
                <w:rFonts w:ascii="Arial" w:hAnsi="Arial" w:cs="Arial"/>
                <w:sz w:val="16"/>
                <w:szCs w:val="16"/>
              </w:rPr>
            </w:pPr>
          </w:p>
          <w:p w:rsidR="00B02A4D" w:rsidRPr="00CF1099" w:rsidRDefault="00B02A4D" w:rsidP="00B02A4D">
            <w:pPr>
              <w:spacing w:after="0" w:line="240" w:lineRule="auto"/>
              <w:jc w:val="center"/>
              <w:rPr>
                <w:rFonts w:ascii="Arial" w:hAnsi="Arial" w:cs="Arial"/>
                <w:sz w:val="16"/>
                <w:szCs w:val="16"/>
              </w:rPr>
            </w:pPr>
            <w:r w:rsidRPr="00CF1099">
              <w:rPr>
                <w:rFonts w:ascii="Arial" w:hAnsi="Arial" w:cs="Arial"/>
                <w:sz w:val="16"/>
                <w:szCs w:val="16"/>
              </w:rPr>
              <w:t>8</w:t>
            </w:r>
          </w:p>
        </w:tc>
        <w:tc>
          <w:tcPr>
            <w:tcW w:w="567" w:type="dxa"/>
          </w:tcPr>
          <w:p w:rsidR="00B02A4D" w:rsidRPr="00CF1099" w:rsidRDefault="00B02A4D" w:rsidP="00B02A4D">
            <w:pPr>
              <w:spacing w:after="0" w:line="240" w:lineRule="auto"/>
              <w:jc w:val="center"/>
              <w:rPr>
                <w:rFonts w:ascii="Arial" w:hAnsi="Arial" w:cs="Arial"/>
                <w:sz w:val="16"/>
                <w:szCs w:val="16"/>
              </w:rPr>
            </w:pPr>
          </w:p>
          <w:p w:rsidR="00B02A4D" w:rsidRPr="00CF1099" w:rsidRDefault="00B02A4D" w:rsidP="00B02A4D">
            <w:pPr>
              <w:spacing w:after="0" w:line="240" w:lineRule="auto"/>
              <w:jc w:val="center"/>
              <w:rPr>
                <w:rFonts w:ascii="Arial" w:hAnsi="Arial" w:cs="Arial"/>
                <w:sz w:val="16"/>
                <w:szCs w:val="16"/>
              </w:rPr>
            </w:pPr>
            <w:r w:rsidRPr="00CF1099">
              <w:rPr>
                <w:rFonts w:ascii="Arial" w:hAnsi="Arial" w:cs="Arial"/>
                <w:sz w:val="16"/>
                <w:szCs w:val="16"/>
              </w:rPr>
              <w:t>X</w:t>
            </w:r>
          </w:p>
        </w:tc>
        <w:tc>
          <w:tcPr>
            <w:tcW w:w="425" w:type="dxa"/>
          </w:tcPr>
          <w:p w:rsidR="00B02A4D" w:rsidRPr="00CF1099" w:rsidRDefault="00B02A4D" w:rsidP="00B02A4D">
            <w:pPr>
              <w:spacing w:after="0" w:line="240" w:lineRule="auto"/>
              <w:jc w:val="center"/>
              <w:rPr>
                <w:rFonts w:ascii="Arial" w:hAnsi="Arial" w:cs="Arial"/>
                <w:sz w:val="16"/>
                <w:szCs w:val="16"/>
              </w:rPr>
            </w:pPr>
          </w:p>
        </w:tc>
        <w:tc>
          <w:tcPr>
            <w:tcW w:w="425" w:type="dxa"/>
          </w:tcPr>
          <w:p w:rsidR="00B02A4D" w:rsidRPr="00CF1099" w:rsidRDefault="00B02A4D" w:rsidP="00B02A4D">
            <w:pPr>
              <w:spacing w:after="0" w:line="240" w:lineRule="auto"/>
              <w:jc w:val="center"/>
              <w:rPr>
                <w:rFonts w:ascii="Arial" w:hAnsi="Arial" w:cs="Arial"/>
                <w:sz w:val="16"/>
                <w:szCs w:val="16"/>
              </w:rPr>
            </w:pPr>
          </w:p>
          <w:p w:rsidR="00B02A4D" w:rsidRPr="00CF1099" w:rsidRDefault="00B02A4D" w:rsidP="00B02A4D">
            <w:pPr>
              <w:spacing w:after="0" w:line="240" w:lineRule="auto"/>
              <w:jc w:val="center"/>
              <w:rPr>
                <w:rFonts w:ascii="Arial" w:hAnsi="Arial" w:cs="Arial"/>
                <w:sz w:val="16"/>
                <w:szCs w:val="16"/>
              </w:rPr>
            </w:pPr>
            <w:r w:rsidRPr="00CF1099">
              <w:rPr>
                <w:rFonts w:ascii="Arial" w:hAnsi="Arial" w:cs="Arial"/>
                <w:sz w:val="16"/>
                <w:szCs w:val="16"/>
              </w:rPr>
              <w:t>X</w:t>
            </w:r>
          </w:p>
        </w:tc>
        <w:tc>
          <w:tcPr>
            <w:tcW w:w="426" w:type="dxa"/>
          </w:tcPr>
          <w:p w:rsidR="00B02A4D" w:rsidRPr="00CF1099" w:rsidRDefault="00B02A4D" w:rsidP="00B02A4D">
            <w:pPr>
              <w:spacing w:after="0" w:line="240" w:lineRule="auto"/>
              <w:jc w:val="center"/>
              <w:rPr>
                <w:rFonts w:ascii="Arial" w:hAnsi="Arial" w:cs="Arial"/>
                <w:sz w:val="16"/>
                <w:szCs w:val="16"/>
              </w:rPr>
            </w:pPr>
          </w:p>
        </w:tc>
        <w:tc>
          <w:tcPr>
            <w:tcW w:w="7796" w:type="dxa"/>
            <w:shd w:val="clear" w:color="auto" w:fill="auto"/>
            <w:vAlign w:val="center"/>
          </w:tcPr>
          <w:p w:rsidR="00B02A4D" w:rsidRPr="00CF1099" w:rsidRDefault="00B02A4D" w:rsidP="00B02A4D">
            <w:pPr>
              <w:spacing w:after="0" w:line="240" w:lineRule="auto"/>
              <w:jc w:val="both"/>
              <w:rPr>
                <w:rFonts w:ascii="Arial" w:hAnsi="Arial" w:cs="Arial"/>
                <w:sz w:val="16"/>
                <w:szCs w:val="16"/>
              </w:rPr>
            </w:pPr>
          </w:p>
          <w:p w:rsidR="00031164" w:rsidRPr="00CF1099" w:rsidRDefault="00B02A4D" w:rsidP="00031164">
            <w:pPr>
              <w:spacing w:after="0" w:line="240" w:lineRule="auto"/>
              <w:jc w:val="both"/>
              <w:rPr>
                <w:rFonts w:ascii="Arial" w:hAnsi="Arial" w:cs="Arial"/>
                <w:sz w:val="16"/>
                <w:szCs w:val="16"/>
              </w:rPr>
            </w:pPr>
            <w:r w:rsidRPr="00CF1099">
              <w:rPr>
                <w:rFonts w:ascii="Arial" w:hAnsi="Arial" w:cs="Arial"/>
                <w:sz w:val="16"/>
                <w:szCs w:val="16"/>
              </w:rPr>
              <w:t>Según lo establece el Artículo 4 del Decreto 943 (mayo 21) 2014 se debe implementar un modelo actualizado de MECI. Que el artículo 2.2.21.5.3 del Decreto 1083 de 2015 en el cual se definen los roles y responsabilidades para la Oficina de Control Interno. Por disposición de la Ley 872 de 2003 por la cual se crea el Sistema de Gestión de la Calidad complementario a los Sistemas de Control Interno y Desarrollo Administrativo donde se obliga a establecer planes de mejora cuya tarea está asignada a la contraloría  mediante la Resolución Orgánica No. 5580 del 18 de mayo de 2004 emanado de dicho órgano y la Directiva Presidencial del 8 de septiembre de 2003). Una vez</w:t>
            </w:r>
            <w:r w:rsidR="00D367D4" w:rsidRPr="00CF1099">
              <w:rPr>
                <w:rFonts w:ascii="Arial" w:hAnsi="Arial" w:cs="Arial"/>
                <w:sz w:val="16"/>
                <w:szCs w:val="16"/>
              </w:rPr>
              <w:t xml:space="preserve"> </w:t>
            </w:r>
            <w:r w:rsidRPr="00CF1099">
              <w:rPr>
                <w:rFonts w:ascii="Arial" w:hAnsi="Arial" w:cs="Arial"/>
                <w:sz w:val="16"/>
                <w:szCs w:val="16"/>
              </w:rPr>
              <w:t>cerrado el expediente, se conservara  por un tiempo primario de retención global de diez (10) años, finalizado este tiempo, la información contenida en esta documentación se debe conservar totalmente siguiendo los lineamientos expresados en la Circular externa 003 de 2015 en el numeral 5 que habla de los criterios de valoración y sugiere la conservación permanente para esta clase de documentos. Se transferirán al Archivo Histórico del Hospital Civil de Ipiales E.S.E en cumplimiento de los lineamientos generales establecidos en el artículo 2.8.2.9.6 del Decreto 1080 (mayo 26) de 2015</w:t>
            </w:r>
            <w:r w:rsidR="00031164" w:rsidRPr="00CF1099">
              <w:rPr>
                <w:rFonts w:ascii="Arial" w:hAnsi="Arial" w:cs="Arial"/>
                <w:sz w:val="16"/>
                <w:szCs w:val="16"/>
              </w:rPr>
              <w:t xml:space="preserve">. La institución realizara Backup  de aseguramiento y digitalizará los documentos en formato PDF para fines de consulta, y se almacenaran directamente en un servidor que garantice su acceso y recuperación de la información.  Los lineamientos de estructura de seguridad de la información que   se encuentran definidos en la política institucional archivística  documentada y publicada   en la URL: </w:t>
            </w:r>
            <w:hyperlink r:id="rId23" w:history="1">
              <w:r w:rsidR="00031164" w:rsidRPr="00CF1099">
                <w:rPr>
                  <w:rStyle w:val="Hipervnculo"/>
                  <w:rFonts w:ascii="Arial" w:hAnsi="Arial" w:cs="Arial"/>
                  <w:sz w:val="16"/>
                  <w:szCs w:val="16"/>
                </w:rPr>
                <w:t>http://hci.gov.co/site/mipg/Plan%20de20Seguridad%20%y%Privacidad%20de%20la%20Informaci%C3%B3n%20.pdf</w:t>
              </w:r>
            </w:hyperlink>
          </w:p>
          <w:p w:rsidR="00B02A4D" w:rsidRPr="00CF1099" w:rsidRDefault="00A52997" w:rsidP="00CD3632">
            <w:pPr>
              <w:spacing w:after="0" w:line="240" w:lineRule="auto"/>
              <w:jc w:val="both"/>
              <w:rPr>
                <w:rFonts w:ascii="Arial" w:hAnsi="Arial" w:cs="Arial"/>
                <w:sz w:val="16"/>
                <w:szCs w:val="16"/>
              </w:rPr>
            </w:pPr>
            <w:hyperlink r:id="rId24" w:history="1">
              <w:r w:rsidR="00031164" w:rsidRPr="00CF1099">
                <w:rPr>
                  <w:rStyle w:val="Hipervnculo"/>
                  <w:rFonts w:ascii="Arial" w:hAnsi="Arial" w:cs="Arial"/>
                  <w:sz w:val="16"/>
                  <w:szCs w:val="16"/>
                </w:rPr>
                <w:t>http://hci.gov.cosite/mipg/Plan%20de%20Tratamiento%20de%20Riesgos%20de%20Seguridad%20y%20Privacidad%20de%20la%20Informaci%C3%B3n%20.pdf</w:t>
              </w:r>
            </w:hyperlink>
            <w:r w:rsidR="00CF1099">
              <w:rPr>
                <w:rStyle w:val="Hipervnculo"/>
                <w:rFonts w:ascii="Arial" w:hAnsi="Arial" w:cs="Arial"/>
                <w:sz w:val="16"/>
                <w:szCs w:val="16"/>
              </w:rPr>
              <w:t xml:space="preserve">. </w:t>
            </w:r>
            <w:r w:rsidR="00CF1099">
              <w:rPr>
                <w:rFonts w:ascii="Arial" w:hAnsi="Arial" w:cs="Arial"/>
                <w:sz w:val="16"/>
                <w:szCs w:val="16"/>
              </w:rPr>
              <w:t>A</w:t>
            </w:r>
            <w:r w:rsidR="00CF1099" w:rsidRPr="00CF1099">
              <w:rPr>
                <w:rFonts w:ascii="Arial" w:hAnsi="Arial" w:cs="Arial"/>
                <w:sz w:val="16"/>
                <w:szCs w:val="16"/>
              </w:rPr>
              <w:t xml:space="preserve">demás en los siguientes documentos: Política de la Gerencia de la Información; Política de seguridad y confidencialidad de la información; el PETI; el Plan de seguridad y privacidad de la información; el Plan de Tratamiento del Riesgo de Seguridad y Privacidad de la Información, además en el Manual de PGD para el aseguramiento de la documentación física.   </w:t>
            </w:r>
          </w:p>
        </w:tc>
      </w:tr>
    </w:tbl>
    <w:p w:rsidR="00CD3632" w:rsidRDefault="00CD3632"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CF1099" w:rsidRDefault="00CF1099" w:rsidP="00737056">
      <w:pPr>
        <w:pStyle w:val="Sinespaciado"/>
        <w:ind w:left="142"/>
        <w:rPr>
          <w:rFonts w:ascii="Arial Black" w:hAnsi="Arial Black"/>
          <w:b/>
          <w:sz w:val="18"/>
          <w:szCs w:val="18"/>
        </w:rPr>
      </w:pPr>
    </w:p>
    <w:p w:rsidR="00FD26FD" w:rsidRDefault="00FD26FD" w:rsidP="00FD26FD">
      <w:pPr>
        <w:pStyle w:val="Sinespaciado"/>
      </w:pPr>
      <w:bookmarkStart w:id="0" w:name="_GoBack"/>
      <w:bookmarkEnd w:id="0"/>
    </w:p>
    <w:p w:rsidR="00832383" w:rsidRDefault="00832383" w:rsidP="000B4507">
      <w:pPr>
        <w:tabs>
          <w:tab w:val="left" w:pos="1515"/>
        </w:tabs>
      </w:pPr>
    </w:p>
    <w:p w:rsidR="00CF1099" w:rsidRPr="00824091" w:rsidRDefault="00CF1099" w:rsidP="00CF1099">
      <w:pPr>
        <w:pStyle w:val="Sinespaciado"/>
        <w:ind w:left="142"/>
        <w:jc w:val="right"/>
        <w:rPr>
          <w:rFonts w:ascii="Arial Black" w:hAnsi="Arial Black"/>
          <w:b/>
          <w:sz w:val="18"/>
          <w:szCs w:val="18"/>
        </w:rPr>
      </w:pPr>
      <w:r>
        <w:rPr>
          <w:rFonts w:ascii="Arial Black" w:hAnsi="Arial Black"/>
          <w:b/>
          <w:sz w:val="18"/>
          <w:szCs w:val="18"/>
        </w:rPr>
        <w:t>HOJA: 10</w:t>
      </w:r>
      <w:r>
        <w:rPr>
          <w:rFonts w:ascii="Arial Black" w:hAnsi="Arial Black"/>
          <w:b/>
          <w:sz w:val="18"/>
          <w:szCs w:val="18"/>
        </w:rPr>
        <w:t xml:space="preserve"> DE: 10</w:t>
      </w:r>
    </w:p>
    <w:p w:rsidR="00CF1099" w:rsidRDefault="00CF1099" w:rsidP="00CF1099">
      <w:pPr>
        <w:tabs>
          <w:tab w:val="left" w:pos="1515"/>
        </w:tabs>
      </w:pPr>
    </w:p>
    <w:p w:rsidR="00CF1099" w:rsidRDefault="00CF1099" w:rsidP="000B4507">
      <w:pPr>
        <w:tabs>
          <w:tab w:val="left" w:pos="1515"/>
        </w:tabs>
      </w:pPr>
    </w:p>
    <w:p w:rsidR="00832383" w:rsidRDefault="00832383" w:rsidP="000B4507">
      <w:pPr>
        <w:tabs>
          <w:tab w:val="left" w:pos="1515"/>
        </w:tabs>
      </w:pPr>
    </w:p>
    <w:p w:rsidR="00CF1099" w:rsidRDefault="00CF1099" w:rsidP="000B4507">
      <w:pPr>
        <w:tabs>
          <w:tab w:val="left" w:pos="1515"/>
        </w:tabs>
      </w:pPr>
    </w:p>
    <w:tbl>
      <w:tblPr>
        <w:tblW w:w="15737" w:type="dxa"/>
        <w:tblInd w:w="1063" w:type="dxa"/>
        <w:tblCellMar>
          <w:left w:w="70" w:type="dxa"/>
          <w:right w:w="70" w:type="dxa"/>
        </w:tblCellMar>
        <w:tblLook w:val="04A0" w:firstRow="1" w:lastRow="0" w:firstColumn="1" w:lastColumn="0" w:noHBand="0" w:noVBand="1"/>
      </w:tblPr>
      <w:tblGrid>
        <w:gridCol w:w="3147"/>
        <w:gridCol w:w="251"/>
        <w:gridCol w:w="347"/>
        <w:gridCol w:w="2698"/>
        <w:gridCol w:w="2638"/>
        <w:gridCol w:w="511"/>
        <w:gridCol w:w="6145"/>
      </w:tblGrid>
      <w:tr w:rsidR="00B01745" w:rsidRPr="009371EF" w:rsidTr="0085404A">
        <w:trPr>
          <w:trHeight w:val="409"/>
        </w:trPr>
        <w:tc>
          <w:tcPr>
            <w:tcW w:w="3147" w:type="dxa"/>
            <w:shd w:val="clear" w:color="000000" w:fill="FFFFFF"/>
            <w:noWrap/>
            <w:vAlign w:val="bottom"/>
            <w:hideMark/>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CONVENCIONES:</w:t>
            </w:r>
            <w:r w:rsidRPr="009371EF">
              <w:rPr>
                <w:rFonts w:ascii="Arial" w:eastAsia="Times New Roman" w:hAnsi="Arial" w:cs="Arial"/>
                <w:color w:val="000000" w:themeColor="text1"/>
                <w:sz w:val="24"/>
                <w:szCs w:val="24"/>
                <w:lang w:val="es-ES" w:eastAsia="es-ES"/>
              </w:rPr>
              <w:t> </w:t>
            </w:r>
          </w:p>
        </w:tc>
        <w:tc>
          <w:tcPr>
            <w:tcW w:w="251" w:type="dxa"/>
            <w:shd w:val="clear" w:color="000000" w:fill="FFFFFF"/>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683" w:type="dxa"/>
            <w:gridSpan w:val="3"/>
            <w:shd w:val="clear" w:color="000000" w:fill="FFFFFF"/>
            <w:vAlign w:val="bottom"/>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11" w:type="dxa"/>
            <w:shd w:val="clear" w:color="000000" w:fill="FFFFFF"/>
            <w:vAlign w:val="bottom"/>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6145" w:type="dxa"/>
            <w:shd w:val="clear" w:color="000000" w:fill="FFFFFF"/>
            <w:vAlign w:val="bottom"/>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p>
        </w:tc>
      </w:tr>
      <w:tr w:rsidR="00B01745" w:rsidRPr="009371EF" w:rsidTr="0085404A">
        <w:trPr>
          <w:trHeight w:val="152"/>
        </w:trPr>
        <w:tc>
          <w:tcPr>
            <w:tcW w:w="3147" w:type="dxa"/>
            <w:shd w:val="clear" w:color="000000" w:fill="FFFFFF"/>
            <w:noWrap/>
            <w:vAlign w:val="bottom"/>
            <w:hideMark/>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r w:rsidRPr="009371EF">
              <w:rPr>
                <w:rFonts w:ascii="Arial" w:eastAsia="Times New Roman" w:hAnsi="Arial" w:cs="Arial"/>
                <w:b/>
                <w:bCs/>
                <w:color w:val="000000" w:themeColor="text1"/>
                <w:sz w:val="24"/>
                <w:szCs w:val="24"/>
                <w:lang w:val="es-ES" w:eastAsia="es-ES"/>
              </w:rPr>
              <w:t>CT</w:t>
            </w:r>
            <w:r w:rsidRPr="00D0434A">
              <w:rPr>
                <w:rFonts w:ascii="Arial" w:eastAsia="Times New Roman" w:hAnsi="Arial" w:cs="Arial"/>
                <w:b/>
                <w:color w:val="000000" w:themeColor="text1"/>
                <w:sz w:val="24"/>
                <w:szCs w:val="24"/>
                <w:lang w:val="es-ES" w:eastAsia="es-ES"/>
              </w:rPr>
              <w:t>:</w:t>
            </w:r>
            <w:r w:rsidR="006A1781">
              <w:rPr>
                <w:rFonts w:ascii="Arial" w:eastAsia="Times New Roman" w:hAnsi="Arial" w:cs="Arial"/>
                <w:b/>
                <w:color w:val="000000" w:themeColor="text1"/>
                <w:sz w:val="24"/>
                <w:szCs w:val="24"/>
                <w:lang w:val="es-ES" w:eastAsia="es-ES"/>
              </w:rPr>
              <w:t xml:space="preserve"> </w:t>
            </w:r>
            <w:r>
              <w:rPr>
                <w:rFonts w:ascii="Arial" w:eastAsia="Times New Roman" w:hAnsi="Arial" w:cs="Arial"/>
                <w:color w:val="000000" w:themeColor="text1"/>
                <w:sz w:val="24"/>
                <w:szCs w:val="24"/>
                <w:lang w:val="es-ES" w:eastAsia="es-ES"/>
              </w:rPr>
              <w:t>Conservación</w:t>
            </w:r>
            <w:r w:rsidRPr="009371EF">
              <w:rPr>
                <w:rFonts w:ascii="Arial" w:eastAsia="Times New Roman" w:hAnsi="Arial" w:cs="Arial"/>
                <w:color w:val="000000" w:themeColor="text1"/>
                <w:sz w:val="24"/>
                <w:szCs w:val="24"/>
                <w:lang w:val="es-ES" w:eastAsia="es-ES"/>
              </w:rPr>
              <w:t xml:space="preserve"> total</w:t>
            </w:r>
          </w:p>
        </w:tc>
        <w:tc>
          <w:tcPr>
            <w:tcW w:w="251" w:type="dxa"/>
            <w:shd w:val="clear" w:color="000000" w:fill="FFFFFF"/>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683" w:type="dxa"/>
            <w:gridSpan w:val="3"/>
            <w:tcBorders>
              <w:bottom w:val="single" w:sz="4" w:space="0" w:color="auto"/>
            </w:tcBorders>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11"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6145" w:type="dxa"/>
            <w:tcBorders>
              <w:bottom w:val="single" w:sz="4" w:space="0" w:color="auto"/>
            </w:tcBorders>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r>
      <w:tr w:rsidR="00B01745" w:rsidRPr="009371EF" w:rsidTr="0085404A">
        <w:trPr>
          <w:trHeight w:val="76"/>
        </w:trPr>
        <w:tc>
          <w:tcPr>
            <w:tcW w:w="3147" w:type="dxa"/>
            <w:shd w:val="clear" w:color="000000" w:fill="FFFFFF"/>
            <w:noWrap/>
            <w:vAlign w:val="bottom"/>
            <w:hideMark/>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 xml:space="preserve">E </w:t>
            </w:r>
            <w:r w:rsidRPr="009371EF">
              <w:rPr>
                <w:rFonts w:ascii="Arial" w:eastAsia="Times New Roman" w:hAnsi="Arial" w:cs="Arial"/>
                <w:b/>
                <w:bCs/>
                <w:color w:val="000000" w:themeColor="text1"/>
                <w:sz w:val="24"/>
                <w:szCs w:val="24"/>
                <w:lang w:val="es-ES" w:eastAsia="es-ES"/>
              </w:rPr>
              <w:t>:</w:t>
            </w:r>
            <w:r>
              <w:rPr>
                <w:rFonts w:ascii="Arial" w:eastAsia="Times New Roman" w:hAnsi="Arial" w:cs="Arial"/>
                <w:color w:val="000000" w:themeColor="text1"/>
                <w:sz w:val="24"/>
                <w:szCs w:val="24"/>
                <w:lang w:val="es-ES" w:eastAsia="es-ES"/>
              </w:rPr>
              <w:t xml:space="preserve"> Eliminación</w:t>
            </w:r>
          </w:p>
        </w:tc>
        <w:tc>
          <w:tcPr>
            <w:tcW w:w="251" w:type="dxa"/>
            <w:shd w:val="clear" w:color="000000" w:fill="FFFFFF"/>
          </w:tcPr>
          <w:p w:rsidR="00B01745" w:rsidRDefault="00B01745" w:rsidP="0085404A">
            <w:pPr>
              <w:spacing w:after="0" w:line="240" w:lineRule="auto"/>
              <w:jc w:val="center"/>
              <w:rPr>
                <w:rFonts w:ascii="Arial" w:eastAsia="Times New Roman" w:hAnsi="Arial" w:cs="Arial"/>
                <w:color w:val="000000" w:themeColor="text1"/>
                <w:sz w:val="24"/>
                <w:szCs w:val="24"/>
                <w:lang w:val="es-ES" w:eastAsia="es-ES"/>
              </w:rPr>
            </w:pPr>
          </w:p>
        </w:tc>
        <w:tc>
          <w:tcPr>
            <w:tcW w:w="5683" w:type="dxa"/>
            <w:gridSpan w:val="3"/>
            <w:tcBorders>
              <w:top w:val="single" w:sz="4" w:space="0" w:color="auto"/>
            </w:tcBorders>
            <w:shd w:val="clear" w:color="000000" w:fill="FFFFFF"/>
            <w:vAlign w:val="center"/>
          </w:tcPr>
          <w:p w:rsidR="00B01745" w:rsidRPr="002263A1" w:rsidRDefault="00D367D4" w:rsidP="0085404A">
            <w:pPr>
              <w:spacing w:after="0" w:line="240" w:lineRule="auto"/>
              <w:jc w:val="center"/>
              <w:rPr>
                <w:rFonts w:ascii="Arial" w:eastAsia="Times New Roman" w:hAnsi="Arial" w:cs="Arial"/>
                <w:bCs/>
                <w:color w:val="000000" w:themeColor="text1"/>
                <w:sz w:val="24"/>
                <w:szCs w:val="24"/>
                <w:lang w:val="es-ES" w:eastAsia="es-ES"/>
              </w:rPr>
            </w:pPr>
            <w:r>
              <w:rPr>
                <w:rFonts w:ascii="Arial" w:eastAsia="Times New Roman" w:hAnsi="Arial" w:cs="Arial"/>
                <w:color w:val="000000" w:themeColor="text1"/>
                <w:sz w:val="24"/>
                <w:szCs w:val="24"/>
                <w:lang w:val="es-ES" w:eastAsia="es-ES"/>
              </w:rPr>
              <w:t>Nora Lilia Córdoba</w:t>
            </w:r>
          </w:p>
        </w:tc>
        <w:tc>
          <w:tcPr>
            <w:tcW w:w="511" w:type="dxa"/>
            <w:shd w:val="clear" w:color="000000" w:fill="FFFFFF"/>
            <w:vAlign w:val="center"/>
          </w:tcPr>
          <w:p w:rsidR="00B01745" w:rsidRPr="009371EF" w:rsidRDefault="00B01745" w:rsidP="0085404A">
            <w:pPr>
              <w:spacing w:after="0" w:line="240" w:lineRule="auto"/>
              <w:jc w:val="center"/>
              <w:rPr>
                <w:rFonts w:ascii="Arial" w:eastAsia="Times New Roman" w:hAnsi="Arial" w:cs="Arial"/>
                <w:b/>
                <w:bCs/>
                <w:color w:val="000000" w:themeColor="text1"/>
                <w:sz w:val="24"/>
                <w:szCs w:val="24"/>
                <w:lang w:val="es-ES" w:eastAsia="es-ES"/>
              </w:rPr>
            </w:pPr>
          </w:p>
        </w:tc>
        <w:tc>
          <w:tcPr>
            <w:tcW w:w="6145" w:type="dxa"/>
            <w:tcBorders>
              <w:top w:val="single" w:sz="4" w:space="0" w:color="auto"/>
            </w:tcBorders>
            <w:shd w:val="clear" w:color="000000" w:fill="FFFFFF"/>
            <w:vAlign w:val="center"/>
          </w:tcPr>
          <w:p w:rsidR="00B01745" w:rsidRPr="009371EF" w:rsidRDefault="00D367D4" w:rsidP="0085404A">
            <w:pPr>
              <w:spacing w:after="0" w:line="240"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Cs/>
                <w:color w:val="000000" w:themeColor="text1"/>
                <w:sz w:val="24"/>
                <w:szCs w:val="24"/>
                <w:lang w:val="es-ES" w:eastAsia="es-ES"/>
              </w:rPr>
              <w:t>Ana Lucía Chamorro</w:t>
            </w:r>
          </w:p>
        </w:tc>
      </w:tr>
      <w:tr w:rsidR="00B01745" w:rsidRPr="009371EF" w:rsidTr="0085404A">
        <w:trPr>
          <w:trHeight w:val="87"/>
        </w:trPr>
        <w:tc>
          <w:tcPr>
            <w:tcW w:w="3147" w:type="dxa"/>
            <w:shd w:val="clear" w:color="000000" w:fill="FFFFFF"/>
            <w:noWrap/>
            <w:vAlign w:val="bottom"/>
            <w:hideMark/>
          </w:tcPr>
          <w:p w:rsidR="00B01745" w:rsidRPr="005C5711" w:rsidRDefault="00B01745" w:rsidP="0085404A">
            <w:pPr>
              <w:spacing w:after="0" w:line="240" w:lineRule="auto"/>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D</w:t>
            </w:r>
            <w:r w:rsidRPr="009371EF">
              <w:rPr>
                <w:rFonts w:ascii="Arial" w:eastAsia="Times New Roman" w:hAnsi="Arial" w:cs="Arial"/>
                <w:b/>
                <w:bCs/>
                <w:color w:val="000000" w:themeColor="text1"/>
                <w:sz w:val="24"/>
                <w:szCs w:val="24"/>
                <w:lang w:val="es-ES" w:eastAsia="es-ES"/>
              </w:rPr>
              <w:t xml:space="preserve"> :</w:t>
            </w:r>
            <w:r>
              <w:rPr>
                <w:rFonts w:ascii="Arial" w:eastAsia="Times New Roman" w:hAnsi="Arial" w:cs="Arial"/>
                <w:color w:val="000000" w:themeColor="text1"/>
                <w:sz w:val="24"/>
                <w:szCs w:val="24"/>
                <w:lang w:val="es-ES" w:eastAsia="es-ES"/>
              </w:rPr>
              <w:t xml:space="preserve"> Digitalización </w:t>
            </w:r>
          </w:p>
        </w:tc>
        <w:tc>
          <w:tcPr>
            <w:tcW w:w="251" w:type="dxa"/>
            <w:shd w:val="clear" w:color="000000" w:fill="FFFFFF"/>
          </w:tcPr>
          <w:p w:rsidR="00B01745" w:rsidRDefault="00B01745" w:rsidP="0085404A">
            <w:pPr>
              <w:spacing w:after="0" w:line="240" w:lineRule="auto"/>
              <w:jc w:val="center"/>
              <w:rPr>
                <w:rFonts w:ascii="Arial" w:eastAsia="Times New Roman" w:hAnsi="Arial" w:cs="Arial"/>
                <w:b/>
                <w:bCs/>
                <w:color w:val="000000" w:themeColor="text1"/>
                <w:sz w:val="24"/>
                <w:szCs w:val="24"/>
                <w:lang w:val="es-ES" w:eastAsia="es-ES"/>
              </w:rPr>
            </w:pPr>
          </w:p>
        </w:tc>
        <w:tc>
          <w:tcPr>
            <w:tcW w:w="5683" w:type="dxa"/>
            <w:gridSpan w:val="3"/>
            <w:shd w:val="clear" w:color="000000" w:fill="FFFFFF"/>
          </w:tcPr>
          <w:p w:rsidR="00B01745" w:rsidRPr="005C5711" w:rsidRDefault="00B01745" w:rsidP="0085404A">
            <w:pPr>
              <w:spacing w:after="0" w:line="240"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Subgerente Administrativo</w:t>
            </w:r>
          </w:p>
        </w:tc>
        <w:tc>
          <w:tcPr>
            <w:tcW w:w="511" w:type="dxa"/>
            <w:shd w:val="clear" w:color="000000" w:fill="FFFFFF"/>
          </w:tcPr>
          <w:p w:rsidR="00B01745" w:rsidRPr="005C5711" w:rsidRDefault="00B01745" w:rsidP="0085404A">
            <w:pPr>
              <w:spacing w:after="0" w:line="240" w:lineRule="auto"/>
              <w:jc w:val="center"/>
              <w:rPr>
                <w:rFonts w:ascii="Arial" w:eastAsia="Times New Roman" w:hAnsi="Arial" w:cs="Arial"/>
                <w:b/>
                <w:bCs/>
                <w:color w:val="000000" w:themeColor="text1"/>
                <w:sz w:val="24"/>
                <w:szCs w:val="24"/>
                <w:lang w:val="es-ES" w:eastAsia="es-ES"/>
              </w:rPr>
            </w:pPr>
          </w:p>
        </w:tc>
        <w:tc>
          <w:tcPr>
            <w:tcW w:w="6145" w:type="dxa"/>
            <w:shd w:val="clear" w:color="000000" w:fill="FFFFFF"/>
          </w:tcPr>
          <w:p w:rsidR="00B01745" w:rsidRPr="005C5711" w:rsidRDefault="00B01745" w:rsidP="0085404A">
            <w:pPr>
              <w:spacing w:after="0" w:line="240"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color w:val="000000" w:themeColor="text1"/>
                <w:sz w:val="24"/>
                <w:szCs w:val="24"/>
                <w:lang w:val="es-ES" w:eastAsia="es-ES"/>
              </w:rPr>
              <w:t>Coordinador Gestión Documental</w:t>
            </w:r>
          </w:p>
        </w:tc>
      </w:tr>
      <w:tr w:rsidR="00B01745" w:rsidRPr="009371EF" w:rsidTr="0085404A">
        <w:trPr>
          <w:trHeight w:val="163"/>
        </w:trPr>
        <w:tc>
          <w:tcPr>
            <w:tcW w:w="3147" w:type="dxa"/>
            <w:shd w:val="clear" w:color="000000" w:fill="FFFFFF"/>
            <w:noWrap/>
            <w:vAlign w:val="bottom"/>
            <w:hideMark/>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r w:rsidRPr="009371EF">
              <w:rPr>
                <w:rFonts w:ascii="Arial" w:eastAsia="Times New Roman" w:hAnsi="Arial" w:cs="Arial"/>
                <w:b/>
                <w:bCs/>
                <w:color w:val="000000" w:themeColor="text1"/>
                <w:sz w:val="24"/>
                <w:szCs w:val="24"/>
                <w:lang w:val="es-ES" w:eastAsia="es-ES"/>
              </w:rPr>
              <w:t>S :</w:t>
            </w:r>
            <w:r w:rsidRPr="009371EF">
              <w:rPr>
                <w:rFonts w:ascii="Arial" w:eastAsia="Times New Roman" w:hAnsi="Arial" w:cs="Arial"/>
                <w:color w:val="000000" w:themeColor="text1"/>
                <w:sz w:val="24"/>
                <w:szCs w:val="24"/>
                <w:lang w:val="es-ES" w:eastAsia="es-ES"/>
              </w:rPr>
              <w:t>Selección</w:t>
            </w:r>
          </w:p>
        </w:tc>
        <w:tc>
          <w:tcPr>
            <w:tcW w:w="251" w:type="dxa"/>
            <w:shd w:val="clear" w:color="000000" w:fill="FFFFFF"/>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347"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335" w:type="dxa"/>
            <w:gridSpan w:val="2"/>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511"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6145"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r>
      <w:tr w:rsidR="00B01745" w:rsidRPr="009371EF" w:rsidTr="0085404A">
        <w:trPr>
          <w:trHeight w:val="298"/>
        </w:trPr>
        <w:tc>
          <w:tcPr>
            <w:tcW w:w="3147" w:type="dxa"/>
            <w:shd w:val="clear" w:color="000000" w:fill="FFFFFF"/>
            <w:noWrap/>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251" w:type="dxa"/>
            <w:shd w:val="clear" w:color="000000" w:fill="FFFFFF"/>
          </w:tcPr>
          <w:p w:rsidR="00B01745" w:rsidRPr="005C5711" w:rsidRDefault="00B01745" w:rsidP="0085404A">
            <w:pPr>
              <w:spacing w:after="0" w:line="240" w:lineRule="auto"/>
              <w:rPr>
                <w:rFonts w:ascii="Arial" w:eastAsia="Times New Roman" w:hAnsi="Arial" w:cs="Arial"/>
                <w:bCs/>
                <w:color w:val="000000" w:themeColor="text1"/>
                <w:sz w:val="24"/>
                <w:szCs w:val="24"/>
                <w:lang w:val="es-ES" w:eastAsia="es-ES"/>
              </w:rPr>
            </w:pPr>
          </w:p>
        </w:tc>
        <w:tc>
          <w:tcPr>
            <w:tcW w:w="347" w:type="dxa"/>
            <w:shd w:val="clear" w:color="000000" w:fill="FFFFFF"/>
            <w:vAlign w:val="bottom"/>
          </w:tcPr>
          <w:p w:rsidR="00B01745" w:rsidRPr="005C5711" w:rsidRDefault="00B01745" w:rsidP="0085404A">
            <w:pPr>
              <w:spacing w:after="0" w:line="240" w:lineRule="auto"/>
              <w:rPr>
                <w:rFonts w:ascii="Arial" w:eastAsia="Times New Roman" w:hAnsi="Arial" w:cs="Arial"/>
                <w:bCs/>
                <w:color w:val="000000" w:themeColor="text1"/>
                <w:sz w:val="24"/>
                <w:szCs w:val="24"/>
                <w:lang w:val="es-ES" w:eastAsia="es-ES"/>
              </w:rPr>
            </w:pPr>
          </w:p>
        </w:tc>
        <w:tc>
          <w:tcPr>
            <w:tcW w:w="2698" w:type="dxa"/>
            <w:shd w:val="clear" w:color="000000" w:fill="FFFFFF"/>
            <w:vAlign w:val="center"/>
          </w:tcPr>
          <w:p w:rsidR="00B01745" w:rsidRPr="005C5711" w:rsidRDefault="00B01745" w:rsidP="0085404A">
            <w:pPr>
              <w:spacing w:after="0" w:line="240" w:lineRule="auto"/>
              <w:jc w:val="right"/>
              <w:rPr>
                <w:rFonts w:ascii="Arial" w:eastAsia="Times New Roman" w:hAnsi="Arial" w:cs="Arial"/>
                <w:bCs/>
                <w:color w:val="000000" w:themeColor="text1"/>
                <w:sz w:val="24"/>
                <w:szCs w:val="24"/>
                <w:lang w:val="es-ES" w:eastAsia="es-ES"/>
              </w:rPr>
            </w:pPr>
            <w:r>
              <w:rPr>
                <w:rFonts w:ascii="Arial" w:eastAsia="Times New Roman" w:hAnsi="Arial" w:cs="Arial"/>
                <w:bCs/>
                <w:color w:val="000000" w:themeColor="text1"/>
                <w:sz w:val="24"/>
                <w:szCs w:val="24"/>
                <w:lang w:val="es-ES" w:eastAsia="es-ES"/>
              </w:rPr>
              <w:t>Fecha:</w:t>
            </w:r>
          </w:p>
        </w:tc>
        <w:tc>
          <w:tcPr>
            <w:tcW w:w="2636" w:type="dxa"/>
            <w:tcBorders>
              <w:bottom w:val="single" w:sz="4" w:space="0" w:color="auto"/>
            </w:tcBorders>
            <w:shd w:val="clear" w:color="000000" w:fill="FFFFFF"/>
            <w:vAlign w:val="bottom"/>
          </w:tcPr>
          <w:p w:rsidR="00B01745" w:rsidRPr="005C5711" w:rsidRDefault="00E4684D" w:rsidP="0085404A">
            <w:pPr>
              <w:spacing w:after="0" w:line="240" w:lineRule="auto"/>
              <w:jc w:val="center"/>
              <w:rPr>
                <w:rFonts w:ascii="Arial" w:eastAsia="Times New Roman" w:hAnsi="Arial" w:cs="Arial"/>
                <w:bCs/>
                <w:color w:val="000000" w:themeColor="text1"/>
                <w:sz w:val="24"/>
                <w:szCs w:val="24"/>
                <w:lang w:val="es-ES" w:eastAsia="es-ES"/>
              </w:rPr>
            </w:pPr>
            <w:r>
              <w:rPr>
                <w:rFonts w:ascii="Arial" w:eastAsia="Times New Roman" w:hAnsi="Arial" w:cs="Arial"/>
                <w:bCs/>
                <w:color w:val="000000" w:themeColor="text1"/>
                <w:sz w:val="24"/>
                <w:szCs w:val="24"/>
                <w:lang w:val="es-ES" w:eastAsia="es-ES"/>
              </w:rPr>
              <w:t>Agosto de 2020</w:t>
            </w:r>
          </w:p>
        </w:tc>
        <w:tc>
          <w:tcPr>
            <w:tcW w:w="511"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c>
          <w:tcPr>
            <w:tcW w:w="6145" w:type="dxa"/>
            <w:shd w:val="clear" w:color="000000" w:fill="FFFFFF"/>
            <w:vAlign w:val="bottom"/>
          </w:tcPr>
          <w:p w:rsidR="00B01745" w:rsidRPr="009371EF" w:rsidRDefault="00B01745" w:rsidP="0085404A">
            <w:pPr>
              <w:spacing w:after="0" w:line="240" w:lineRule="auto"/>
              <w:rPr>
                <w:rFonts w:ascii="Arial" w:eastAsia="Times New Roman" w:hAnsi="Arial" w:cs="Arial"/>
                <w:b/>
                <w:bCs/>
                <w:color w:val="000000" w:themeColor="text1"/>
                <w:sz w:val="24"/>
                <w:szCs w:val="24"/>
                <w:lang w:val="es-ES" w:eastAsia="es-ES"/>
              </w:rPr>
            </w:pPr>
          </w:p>
        </w:tc>
      </w:tr>
    </w:tbl>
    <w:p w:rsidR="00B01745" w:rsidRDefault="00B01745" w:rsidP="000B4507">
      <w:pPr>
        <w:tabs>
          <w:tab w:val="left" w:pos="1515"/>
        </w:tabs>
      </w:pPr>
    </w:p>
    <w:sectPr w:rsidR="00B01745" w:rsidSect="00B84872">
      <w:headerReference w:type="default" r:id="rId25"/>
      <w:footerReference w:type="default" r:id="rId26"/>
      <w:pgSz w:w="20160" w:h="12240" w:orient="landscape" w:code="5"/>
      <w:pgMar w:top="2143" w:right="1418" w:bottom="567" w:left="1985" w:header="141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97" w:rsidRDefault="00A52997" w:rsidP="00EC0EE8">
      <w:pPr>
        <w:spacing w:after="0" w:line="240" w:lineRule="auto"/>
      </w:pPr>
      <w:r>
        <w:separator/>
      </w:r>
    </w:p>
  </w:endnote>
  <w:endnote w:type="continuationSeparator" w:id="0">
    <w:p w:rsidR="00A52997" w:rsidRDefault="00A52997" w:rsidP="00EC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3" w:rsidRPr="003F54B5" w:rsidRDefault="00EA5773" w:rsidP="00091FBE">
    <w:pPr>
      <w:pStyle w:val="Sinespaciado"/>
      <w:rPr>
        <w:rFonts w:ascii="Arial Black" w:hAnsi="Arial Black"/>
        <w:b/>
        <w:sz w:val="18"/>
        <w:szCs w:val="18"/>
      </w:rPr>
    </w:pPr>
  </w:p>
  <w:p w:rsidR="00EA5773" w:rsidRDefault="00EA57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97" w:rsidRDefault="00A52997" w:rsidP="00EC0EE8">
      <w:pPr>
        <w:spacing w:after="0" w:line="240" w:lineRule="auto"/>
      </w:pPr>
      <w:r>
        <w:separator/>
      </w:r>
    </w:p>
  </w:footnote>
  <w:footnote w:type="continuationSeparator" w:id="0">
    <w:p w:rsidR="00A52997" w:rsidRDefault="00A52997" w:rsidP="00EC0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3" w:rsidRDefault="00EA5773">
    <w:pPr>
      <w:pStyle w:val="Encabezado"/>
    </w:pPr>
    <w:r>
      <w:rPr>
        <w:noProof/>
        <w:lang w:eastAsia="es-CO"/>
      </w:rPr>
      <w:drawing>
        <wp:inline distT="0" distB="0" distL="0" distR="0">
          <wp:extent cx="109347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l="35358" t="23826" r="14241" b="65470"/>
                  <a:stretch>
                    <a:fillRect/>
                  </a:stretch>
                </pic:blipFill>
                <pic:spPr bwMode="auto">
                  <a:xfrm>
                    <a:off x="0" y="0"/>
                    <a:ext cx="10935829" cy="922115"/>
                  </a:xfrm>
                  <a:prstGeom prst="rect">
                    <a:avLst/>
                  </a:prstGeom>
                  <a:noFill/>
                  <a:ln w="1">
                    <a:noFill/>
                    <a:miter lim="800000"/>
                    <a:headEnd/>
                    <a:tailEnd type="none" w="med" len="me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4B2"/>
    <w:rsid w:val="000011D8"/>
    <w:rsid w:val="00001842"/>
    <w:rsid w:val="00001BCF"/>
    <w:rsid w:val="00005B43"/>
    <w:rsid w:val="00006A2E"/>
    <w:rsid w:val="00015B7C"/>
    <w:rsid w:val="00016AD3"/>
    <w:rsid w:val="00020E16"/>
    <w:rsid w:val="000258B0"/>
    <w:rsid w:val="00025AE1"/>
    <w:rsid w:val="00031164"/>
    <w:rsid w:val="00041875"/>
    <w:rsid w:val="00041950"/>
    <w:rsid w:val="00042481"/>
    <w:rsid w:val="00050A2E"/>
    <w:rsid w:val="00051823"/>
    <w:rsid w:val="00051D25"/>
    <w:rsid w:val="0005448C"/>
    <w:rsid w:val="0007063F"/>
    <w:rsid w:val="00074815"/>
    <w:rsid w:val="00075343"/>
    <w:rsid w:val="00091FBE"/>
    <w:rsid w:val="00094A05"/>
    <w:rsid w:val="00095502"/>
    <w:rsid w:val="00097A30"/>
    <w:rsid w:val="000A1476"/>
    <w:rsid w:val="000A2B26"/>
    <w:rsid w:val="000A2E22"/>
    <w:rsid w:val="000B391F"/>
    <w:rsid w:val="000B4507"/>
    <w:rsid w:val="000C0877"/>
    <w:rsid w:val="000C0F49"/>
    <w:rsid w:val="000C7372"/>
    <w:rsid w:val="000C7F6C"/>
    <w:rsid w:val="000D7536"/>
    <w:rsid w:val="000E3E6D"/>
    <w:rsid w:val="000E4007"/>
    <w:rsid w:val="000E403E"/>
    <w:rsid w:val="000F4F50"/>
    <w:rsid w:val="000F6E61"/>
    <w:rsid w:val="000F775F"/>
    <w:rsid w:val="00101A75"/>
    <w:rsid w:val="00104075"/>
    <w:rsid w:val="001067AA"/>
    <w:rsid w:val="00107D5B"/>
    <w:rsid w:val="00111D72"/>
    <w:rsid w:val="001205A5"/>
    <w:rsid w:val="001219C0"/>
    <w:rsid w:val="00133CD1"/>
    <w:rsid w:val="00150DF3"/>
    <w:rsid w:val="00155BEC"/>
    <w:rsid w:val="00160F10"/>
    <w:rsid w:val="00161245"/>
    <w:rsid w:val="00165727"/>
    <w:rsid w:val="001806B0"/>
    <w:rsid w:val="00180781"/>
    <w:rsid w:val="001851BF"/>
    <w:rsid w:val="001A0518"/>
    <w:rsid w:val="001A555F"/>
    <w:rsid w:val="001C2059"/>
    <w:rsid w:val="001C56ED"/>
    <w:rsid w:val="001D6252"/>
    <w:rsid w:val="001D7BC4"/>
    <w:rsid w:val="001E23DD"/>
    <w:rsid w:val="001E3840"/>
    <w:rsid w:val="001E769F"/>
    <w:rsid w:val="001F40FA"/>
    <w:rsid w:val="00201395"/>
    <w:rsid w:val="00201397"/>
    <w:rsid w:val="0020457D"/>
    <w:rsid w:val="002045B5"/>
    <w:rsid w:val="00207677"/>
    <w:rsid w:val="002131B6"/>
    <w:rsid w:val="002168E5"/>
    <w:rsid w:val="00221BDF"/>
    <w:rsid w:val="00223818"/>
    <w:rsid w:val="002263A1"/>
    <w:rsid w:val="002320CD"/>
    <w:rsid w:val="00232F7C"/>
    <w:rsid w:val="00235E3E"/>
    <w:rsid w:val="00236932"/>
    <w:rsid w:val="0024787D"/>
    <w:rsid w:val="0025320F"/>
    <w:rsid w:val="002556B1"/>
    <w:rsid w:val="00255737"/>
    <w:rsid w:val="00257ADF"/>
    <w:rsid w:val="002605E3"/>
    <w:rsid w:val="00261445"/>
    <w:rsid w:val="00262093"/>
    <w:rsid w:val="002626A0"/>
    <w:rsid w:val="00267320"/>
    <w:rsid w:val="0027608C"/>
    <w:rsid w:val="002770E9"/>
    <w:rsid w:val="00277286"/>
    <w:rsid w:val="00280544"/>
    <w:rsid w:val="00286355"/>
    <w:rsid w:val="002A59FC"/>
    <w:rsid w:val="002A5CAF"/>
    <w:rsid w:val="002A7984"/>
    <w:rsid w:val="002B1391"/>
    <w:rsid w:val="002B5FC7"/>
    <w:rsid w:val="002B645D"/>
    <w:rsid w:val="002B6FA2"/>
    <w:rsid w:val="002B7BFF"/>
    <w:rsid w:val="002C4005"/>
    <w:rsid w:val="002D1AAB"/>
    <w:rsid w:val="002D2171"/>
    <w:rsid w:val="002E03B1"/>
    <w:rsid w:val="002E0A04"/>
    <w:rsid w:val="002E4CDC"/>
    <w:rsid w:val="002E5BE3"/>
    <w:rsid w:val="002E6CD0"/>
    <w:rsid w:val="002F3470"/>
    <w:rsid w:val="002F45AB"/>
    <w:rsid w:val="002F7961"/>
    <w:rsid w:val="00302EC5"/>
    <w:rsid w:val="00306AFD"/>
    <w:rsid w:val="00314BA2"/>
    <w:rsid w:val="00314D56"/>
    <w:rsid w:val="00320F54"/>
    <w:rsid w:val="003220BE"/>
    <w:rsid w:val="003248C4"/>
    <w:rsid w:val="00325E60"/>
    <w:rsid w:val="003263B3"/>
    <w:rsid w:val="00327A00"/>
    <w:rsid w:val="00337341"/>
    <w:rsid w:val="0034166B"/>
    <w:rsid w:val="00343A3D"/>
    <w:rsid w:val="00343CD3"/>
    <w:rsid w:val="003466A0"/>
    <w:rsid w:val="003473AB"/>
    <w:rsid w:val="003534EC"/>
    <w:rsid w:val="003556AF"/>
    <w:rsid w:val="00364FA2"/>
    <w:rsid w:val="00365DBF"/>
    <w:rsid w:val="0037261E"/>
    <w:rsid w:val="0037404D"/>
    <w:rsid w:val="00375224"/>
    <w:rsid w:val="00381D09"/>
    <w:rsid w:val="00387616"/>
    <w:rsid w:val="003931C8"/>
    <w:rsid w:val="003939F5"/>
    <w:rsid w:val="003967DE"/>
    <w:rsid w:val="003A59D6"/>
    <w:rsid w:val="003A6A02"/>
    <w:rsid w:val="003B0A11"/>
    <w:rsid w:val="003B6667"/>
    <w:rsid w:val="003C35DD"/>
    <w:rsid w:val="003C64F1"/>
    <w:rsid w:val="003C666E"/>
    <w:rsid w:val="003E1E54"/>
    <w:rsid w:val="003F54B5"/>
    <w:rsid w:val="003F5A97"/>
    <w:rsid w:val="00403408"/>
    <w:rsid w:val="004139C3"/>
    <w:rsid w:val="0041533E"/>
    <w:rsid w:val="00417C3C"/>
    <w:rsid w:val="00426EDF"/>
    <w:rsid w:val="00443499"/>
    <w:rsid w:val="0044479B"/>
    <w:rsid w:val="004460E8"/>
    <w:rsid w:val="00446760"/>
    <w:rsid w:val="00450A28"/>
    <w:rsid w:val="00451EAA"/>
    <w:rsid w:val="00454414"/>
    <w:rsid w:val="00463D5F"/>
    <w:rsid w:val="004667BA"/>
    <w:rsid w:val="00475C15"/>
    <w:rsid w:val="004760D1"/>
    <w:rsid w:val="004806AB"/>
    <w:rsid w:val="00481ECA"/>
    <w:rsid w:val="00483190"/>
    <w:rsid w:val="00486467"/>
    <w:rsid w:val="00486655"/>
    <w:rsid w:val="00495A11"/>
    <w:rsid w:val="004971D0"/>
    <w:rsid w:val="004A4CBD"/>
    <w:rsid w:val="004A517C"/>
    <w:rsid w:val="004B0401"/>
    <w:rsid w:val="004B6834"/>
    <w:rsid w:val="004C29FA"/>
    <w:rsid w:val="004C5885"/>
    <w:rsid w:val="004D05EA"/>
    <w:rsid w:val="004D1979"/>
    <w:rsid w:val="004E0EDC"/>
    <w:rsid w:val="004E20DB"/>
    <w:rsid w:val="0050716B"/>
    <w:rsid w:val="00512046"/>
    <w:rsid w:val="00512385"/>
    <w:rsid w:val="005240E0"/>
    <w:rsid w:val="0052573A"/>
    <w:rsid w:val="0052705B"/>
    <w:rsid w:val="00527569"/>
    <w:rsid w:val="00530662"/>
    <w:rsid w:val="005316DF"/>
    <w:rsid w:val="00534E1E"/>
    <w:rsid w:val="00534F41"/>
    <w:rsid w:val="00537229"/>
    <w:rsid w:val="005459D9"/>
    <w:rsid w:val="00546C66"/>
    <w:rsid w:val="00547164"/>
    <w:rsid w:val="00552DCD"/>
    <w:rsid w:val="00554C21"/>
    <w:rsid w:val="00567D61"/>
    <w:rsid w:val="0057476F"/>
    <w:rsid w:val="00575974"/>
    <w:rsid w:val="00587A41"/>
    <w:rsid w:val="00592F5C"/>
    <w:rsid w:val="00593BAD"/>
    <w:rsid w:val="005A144F"/>
    <w:rsid w:val="005B28AE"/>
    <w:rsid w:val="005B3110"/>
    <w:rsid w:val="005B4A75"/>
    <w:rsid w:val="005C6D21"/>
    <w:rsid w:val="005D59C9"/>
    <w:rsid w:val="005D5C38"/>
    <w:rsid w:val="005E0FE9"/>
    <w:rsid w:val="005E36D1"/>
    <w:rsid w:val="005E45DF"/>
    <w:rsid w:val="005E49CC"/>
    <w:rsid w:val="005F29CE"/>
    <w:rsid w:val="005F3706"/>
    <w:rsid w:val="005F3C0A"/>
    <w:rsid w:val="005F5249"/>
    <w:rsid w:val="005F60D9"/>
    <w:rsid w:val="00605D8E"/>
    <w:rsid w:val="0061090B"/>
    <w:rsid w:val="006166BB"/>
    <w:rsid w:val="00621FAC"/>
    <w:rsid w:val="006243D6"/>
    <w:rsid w:val="0062769C"/>
    <w:rsid w:val="00627FA3"/>
    <w:rsid w:val="00630071"/>
    <w:rsid w:val="00637BF9"/>
    <w:rsid w:val="006460A7"/>
    <w:rsid w:val="006564B9"/>
    <w:rsid w:val="00680163"/>
    <w:rsid w:val="00680A83"/>
    <w:rsid w:val="006867EF"/>
    <w:rsid w:val="00686E83"/>
    <w:rsid w:val="0068725D"/>
    <w:rsid w:val="00692BD8"/>
    <w:rsid w:val="0069675A"/>
    <w:rsid w:val="006A1781"/>
    <w:rsid w:val="006B2758"/>
    <w:rsid w:val="006B6F35"/>
    <w:rsid w:val="006C0FE4"/>
    <w:rsid w:val="006C5F0F"/>
    <w:rsid w:val="006C74DC"/>
    <w:rsid w:val="006D1A7A"/>
    <w:rsid w:val="006D2CF2"/>
    <w:rsid w:val="006D4B73"/>
    <w:rsid w:val="006E30BA"/>
    <w:rsid w:val="006E364E"/>
    <w:rsid w:val="006E67C4"/>
    <w:rsid w:val="006F1F5D"/>
    <w:rsid w:val="006F206F"/>
    <w:rsid w:val="006F2318"/>
    <w:rsid w:val="006F4A05"/>
    <w:rsid w:val="006F567A"/>
    <w:rsid w:val="006F6475"/>
    <w:rsid w:val="006F75D2"/>
    <w:rsid w:val="0070133D"/>
    <w:rsid w:val="00701544"/>
    <w:rsid w:val="00703535"/>
    <w:rsid w:val="0071057C"/>
    <w:rsid w:val="00715811"/>
    <w:rsid w:val="00724FB5"/>
    <w:rsid w:val="00737056"/>
    <w:rsid w:val="0074558F"/>
    <w:rsid w:val="00747A26"/>
    <w:rsid w:val="00754707"/>
    <w:rsid w:val="00754EAA"/>
    <w:rsid w:val="007639D6"/>
    <w:rsid w:val="00770EC6"/>
    <w:rsid w:val="00773E65"/>
    <w:rsid w:val="00776BD2"/>
    <w:rsid w:val="0077700E"/>
    <w:rsid w:val="00782D9E"/>
    <w:rsid w:val="007862F6"/>
    <w:rsid w:val="00791C63"/>
    <w:rsid w:val="00793849"/>
    <w:rsid w:val="007956D1"/>
    <w:rsid w:val="0079625A"/>
    <w:rsid w:val="007A01A4"/>
    <w:rsid w:val="007A0B8D"/>
    <w:rsid w:val="007A2651"/>
    <w:rsid w:val="007A320B"/>
    <w:rsid w:val="007B1AA5"/>
    <w:rsid w:val="007B43B7"/>
    <w:rsid w:val="007B671B"/>
    <w:rsid w:val="007B6DF1"/>
    <w:rsid w:val="007B7B67"/>
    <w:rsid w:val="007C71C7"/>
    <w:rsid w:val="007D0250"/>
    <w:rsid w:val="007D2266"/>
    <w:rsid w:val="007D6A89"/>
    <w:rsid w:val="007E5C86"/>
    <w:rsid w:val="008124BF"/>
    <w:rsid w:val="00824ED9"/>
    <w:rsid w:val="00832383"/>
    <w:rsid w:val="008364F0"/>
    <w:rsid w:val="00847730"/>
    <w:rsid w:val="00851AD6"/>
    <w:rsid w:val="00853CFC"/>
    <w:rsid w:val="0085404A"/>
    <w:rsid w:val="00860EC5"/>
    <w:rsid w:val="008624A1"/>
    <w:rsid w:val="0087197E"/>
    <w:rsid w:val="0088335B"/>
    <w:rsid w:val="00885B17"/>
    <w:rsid w:val="00890C41"/>
    <w:rsid w:val="008A0A38"/>
    <w:rsid w:val="008A3BD7"/>
    <w:rsid w:val="008A7155"/>
    <w:rsid w:val="008A7F56"/>
    <w:rsid w:val="008B3B87"/>
    <w:rsid w:val="008C2273"/>
    <w:rsid w:val="008E16B4"/>
    <w:rsid w:val="008E5277"/>
    <w:rsid w:val="008E7DAB"/>
    <w:rsid w:val="008F3435"/>
    <w:rsid w:val="009033AA"/>
    <w:rsid w:val="00903407"/>
    <w:rsid w:val="00905AAC"/>
    <w:rsid w:val="00906F36"/>
    <w:rsid w:val="00910B00"/>
    <w:rsid w:val="009164DA"/>
    <w:rsid w:val="00921A6B"/>
    <w:rsid w:val="00930B13"/>
    <w:rsid w:val="00935A8E"/>
    <w:rsid w:val="00941F08"/>
    <w:rsid w:val="00942F6E"/>
    <w:rsid w:val="0094775A"/>
    <w:rsid w:val="00955D19"/>
    <w:rsid w:val="009639A2"/>
    <w:rsid w:val="00980690"/>
    <w:rsid w:val="00981A5E"/>
    <w:rsid w:val="009904B2"/>
    <w:rsid w:val="00994ADF"/>
    <w:rsid w:val="009A2385"/>
    <w:rsid w:val="009A6196"/>
    <w:rsid w:val="009A7330"/>
    <w:rsid w:val="009A7C17"/>
    <w:rsid w:val="009B1C4B"/>
    <w:rsid w:val="009B5828"/>
    <w:rsid w:val="009B6F71"/>
    <w:rsid w:val="009D51E0"/>
    <w:rsid w:val="009D6B89"/>
    <w:rsid w:val="009E346D"/>
    <w:rsid w:val="009E3AE2"/>
    <w:rsid w:val="009F0CCA"/>
    <w:rsid w:val="009F28DD"/>
    <w:rsid w:val="009F5B72"/>
    <w:rsid w:val="009F616A"/>
    <w:rsid w:val="00A04F4F"/>
    <w:rsid w:val="00A1366C"/>
    <w:rsid w:val="00A14FFC"/>
    <w:rsid w:val="00A177AD"/>
    <w:rsid w:val="00A21D7F"/>
    <w:rsid w:val="00A250EC"/>
    <w:rsid w:val="00A26668"/>
    <w:rsid w:val="00A300AA"/>
    <w:rsid w:val="00A402DF"/>
    <w:rsid w:val="00A40EAF"/>
    <w:rsid w:val="00A43258"/>
    <w:rsid w:val="00A52997"/>
    <w:rsid w:val="00A53F82"/>
    <w:rsid w:val="00A660EE"/>
    <w:rsid w:val="00A70415"/>
    <w:rsid w:val="00A840F7"/>
    <w:rsid w:val="00A857B8"/>
    <w:rsid w:val="00A87852"/>
    <w:rsid w:val="00A90238"/>
    <w:rsid w:val="00A96AE8"/>
    <w:rsid w:val="00AA1852"/>
    <w:rsid w:val="00AB19E4"/>
    <w:rsid w:val="00AB4673"/>
    <w:rsid w:val="00AC0579"/>
    <w:rsid w:val="00AC2B16"/>
    <w:rsid w:val="00AD1117"/>
    <w:rsid w:val="00AD2F7C"/>
    <w:rsid w:val="00AD2FD8"/>
    <w:rsid w:val="00AF3B7B"/>
    <w:rsid w:val="00AF5956"/>
    <w:rsid w:val="00AF7C39"/>
    <w:rsid w:val="00B00EBE"/>
    <w:rsid w:val="00B0153A"/>
    <w:rsid w:val="00B01745"/>
    <w:rsid w:val="00B02A4D"/>
    <w:rsid w:val="00B13E64"/>
    <w:rsid w:val="00B24A70"/>
    <w:rsid w:val="00B34A70"/>
    <w:rsid w:val="00B3641F"/>
    <w:rsid w:val="00B4035D"/>
    <w:rsid w:val="00B43C2E"/>
    <w:rsid w:val="00B43EFA"/>
    <w:rsid w:val="00B43F1C"/>
    <w:rsid w:val="00B44376"/>
    <w:rsid w:val="00B46421"/>
    <w:rsid w:val="00B62146"/>
    <w:rsid w:val="00B67914"/>
    <w:rsid w:val="00B67ADF"/>
    <w:rsid w:val="00B7391B"/>
    <w:rsid w:val="00B84872"/>
    <w:rsid w:val="00B850CF"/>
    <w:rsid w:val="00B94CCA"/>
    <w:rsid w:val="00B97402"/>
    <w:rsid w:val="00BB58B7"/>
    <w:rsid w:val="00BB6D8A"/>
    <w:rsid w:val="00BC07BB"/>
    <w:rsid w:val="00BC1C38"/>
    <w:rsid w:val="00BC27FA"/>
    <w:rsid w:val="00BC2EBA"/>
    <w:rsid w:val="00BC7DC6"/>
    <w:rsid w:val="00BD05C8"/>
    <w:rsid w:val="00BD09D6"/>
    <w:rsid w:val="00BD2351"/>
    <w:rsid w:val="00BE18DD"/>
    <w:rsid w:val="00BE4EF8"/>
    <w:rsid w:val="00BE5E81"/>
    <w:rsid w:val="00BE7C44"/>
    <w:rsid w:val="00BF3015"/>
    <w:rsid w:val="00BF3679"/>
    <w:rsid w:val="00C05254"/>
    <w:rsid w:val="00C05C8A"/>
    <w:rsid w:val="00C15197"/>
    <w:rsid w:val="00C2209D"/>
    <w:rsid w:val="00C34487"/>
    <w:rsid w:val="00C37807"/>
    <w:rsid w:val="00C52FF7"/>
    <w:rsid w:val="00C74795"/>
    <w:rsid w:val="00C74A28"/>
    <w:rsid w:val="00C77608"/>
    <w:rsid w:val="00C87B16"/>
    <w:rsid w:val="00C91D8C"/>
    <w:rsid w:val="00C92A7B"/>
    <w:rsid w:val="00C97BB8"/>
    <w:rsid w:val="00CA0FC8"/>
    <w:rsid w:val="00CA4BC4"/>
    <w:rsid w:val="00CB5366"/>
    <w:rsid w:val="00CB6BFE"/>
    <w:rsid w:val="00CC0F1B"/>
    <w:rsid w:val="00CC66E3"/>
    <w:rsid w:val="00CD2DD4"/>
    <w:rsid w:val="00CD3632"/>
    <w:rsid w:val="00CE34BD"/>
    <w:rsid w:val="00CF1099"/>
    <w:rsid w:val="00CF5D83"/>
    <w:rsid w:val="00CF7998"/>
    <w:rsid w:val="00D10741"/>
    <w:rsid w:val="00D219BC"/>
    <w:rsid w:val="00D23CEC"/>
    <w:rsid w:val="00D261D8"/>
    <w:rsid w:val="00D367D4"/>
    <w:rsid w:val="00D375F4"/>
    <w:rsid w:val="00D377A7"/>
    <w:rsid w:val="00D5284B"/>
    <w:rsid w:val="00D53EC8"/>
    <w:rsid w:val="00D54488"/>
    <w:rsid w:val="00D618B9"/>
    <w:rsid w:val="00D7205C"/>
    <w:rsid w:val="00D724BB"/>
    <w:rsid w:val="00D745E3"/>
    <w:rsid w:val="00D9364D"/>
    <w:rsid w:val="00D951F1"/>
    <w:rsid w:val="00DA6C75"/>
    <w:rsid w:val="00DB40A7"/>
    <w:rsid w:val="00DC0CAF"/>
    <w:rsid w:val="00DD0449"/>
    <w:rsid w:val="00DD1EE3"/>
    <w:rsid w:val="00DD5DB1"/>
    <w:rsid w:val="00DD735E"/>
    <w:rsid w:val="00DD77FD"/>
    <w:rsid w:val="00DE1A46"/>
    <w:rsid w:val="00DE54D2"/>
    <w:rsid w:val="00E04198"/>
    <w:rsid w:val="00E044E6"/>
    <w:rsid w:val="00E11B46"/>
    <w:rsid w:val="00E24ED4"/>
    <w:rsid w:val="00E261E6"/>
    <w:rsid w:val="00E261F3"/>
    <w:rsid w:val="00E41815"/>
    <w:rsid w:val="00E4684D"/>
    <w:rsid w:val="00E50A30"/>
    <w:rsid w:val="00E50B54"/>
    <w:rsid w:val="00E51732"/>
    <w:rsid w:val="00E52090"/>
    <w:rsid w:val="00E539B4"/>
    <w:rsid w:val="00E62A06"/>
    <w:rsid w:val="00E64C23"/>
    <w:rsid w:val="00E65B59"/>
    <w:rsid w:val="00E7429B"/>
    <w:rsid w:val="00E7440D"/>
    <w:rsid w:val="00E77166"/>
    <w:rsid w:val="00E77FBF"/>
    <w:rsid w:val="00E91FF6"/>
    <w:rsid w:val="00E96EF2"/>
    <w:rsid w:val="00EA2437"/>
    <w:rsid w:val="00EA5773"/>
    <w:rsid w:val="00EA58A2"/>
    <w:rsid w:val="00EB0AEF"/>
    <w:rsid w:val="00EB4750"/>
    <w:rsid w:val="00EB4EEC"/>
    <w:rsid w:val="00EC0EE8"/>
    <w:rsid w:val="00ED0A67"/>
    <w:rsid w:val="00ED2E2D"/>
    <w:rsid w:val="00ED4213"/>
    <w:rsid w:val="00ED4D8D"/>
    <w:rsid w:val="00ED7529"/>
    <w:rsid w:val="00EE0F66"/>
    <w:rsid w:val="00EE609E"/>
    <w:rsid w:val="00EE7590"/>
    <w:rsid w:val="00EF4DDE"/>
    <w:rsid w:val="00F0358E"/>
    <w:rsid w:val="00F154D6"/>
    <w:rsid w:val="00F26B75"/>
    <w:rsid w:val="00F41EF5"/>
    <w:rsid w:val="00F42F22"/>
    <w:rsid w:val="00F439B7"/>
    <w:rsid w:val="00F525B8"/>
    <w:rsid w:val="00F5442A"/>
    <w:rsid w:val="00F61455"/>
    <w:rsid w:val="00F6390B"/>
    <w:rsid w:val="00F6727A"/>
    <w:rsid w:val="00F7789A"/>
    <w:rsid w:val="00F81F14"/>
    <w:rsid w:val="00FA5543"/>
    <w:rsid w:val="00FA5787"/>
    <w:rsid w:val="00FB05C6"/>
    <w:rsid w:val="00FB069F"/>
    <w:rsid w:val="00FB32DD"/>
    <w:rsid w:val="00FB49AA"/>
    <w:rsid w:val="00FB73C6"/>
    <w:rsid w:val="00FC26F4"/>
    <w:rsid w:val="00FD2079"/>
    <w:rsid w:val="00FD26FD"/>
    <w:rsid w:val="00FD5B5A"/>
    <w:rsid w:val="00FE0269"/>
    <w:rsid w:val="00FE2E94"/>
    <w:rsid w:val="00FF4C9D"/>
    <w:rsid w:val="00FF60A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5C1D8-56F1-494D-9C62-8376BFD4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1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EE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C0EE8"/>
  </w:style>
  <w:style w:type="paragraph" w:styleId="Piedepgina">
    <w:name w:val="footer"/>
    <w:basedOn w:val="Normal"/>
    <w:link w:val="PiedepginaCar"/>
    <w:uiPriority w:val="99"/>
    <w:unhideWhenUsed/>
    <w:rsid w:val="00EC0EE8"/>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C0EE8"/>
  </w:style>
  <w:style w:type="paragraph" w:styleId="Sinespaciado">
    <w:name w:val="No Spacing"/>
    <w:uiPriority w:val="1"/>
    <w:qFormat/>
    <w:rsid w:val="00930B1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B4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3B7"/>
    <w:rPr>
      <w:rFonts w:ascii="Tahoma" w:eastAsia="Calibri" w:hAnsi="Tahoma" w:cs="Tahoma"/>
      <w:sz w:val="16"/>
      <w:szCs w:val="16"/>
    </w:rPr>
  </w:style>
  <w:style w:type="character" w:styleId="Refdecomentario">
    <w:name w:val="annotation reference"/>
    <w:basedOn w:val="Fuentedeprrafopredeter"/>
    <w:uiPriority w:val="99"/>
    <w:semiHidden/>
    <w:unhideWhenUsed/>
    <w:rsid w:val="00101A75"/>
    <w:rPr>
      <w:sz w:val="16"/>
      <w:szCs w:val="16"/>
    </w:rPr>
  </w:style>
  <w:style w:type="paragraph" w:styleId="Textocomentario">
    <w:name w:val="annotation text"/>
    <w:basedOn w:val="Normal"/>
    <w:link w:val="TextocomentarioCar"/>
    <w:uiPriority w:val="99"/>
    <w:semiHidden/>
    <w:unhideWhenUsed/>
    <w:rsid w:val="00101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A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01A75"/>
    <w:rPr>
      <w:b/>
      <w:bCs/>
    </w:rPr>
  </w:style>
  <w:style w:type="character" w:customStyle="1" w:styleId="AsuntodelcomentarioCar">
    <w:name w:val="Asunto del comentario Car"/>
    <w:basedOn w:val="TextocomentarioCar"/>
    <w:link w:val="Asuntodelcomentario"/>
    <w:uiPriority w:val="99"/>
    <w:semiHidden/>
    <w:rsid w:val="00101A75"/>
    <w:rPr>
      <w:rFonts w:ascii="Calibri" w:eastAsia="Calibri" w:hAnsi="Calibri" w:cs="Times New Roman"/>
      <w:b/>
      <w:bCs/>
      <w:sz w:val="20"/>
      <w:szCs w:val="20"/>
    </w:rPr>
  </w:style>
  <w:style w:type="character" w:styleId="Textoennegrita">
    <w:name w:val="Strong"/>
    <w:basedOn w:val="Fuentedeprrafopredeter"/>
    <w:uiPriority w:val="22"/>
    <w:qFormat/>
    <w:rsid w:val="004B0401"/>
    <w:rPr>
      <w:b/>
      <w:bCs/>
    </w:rPr>
  </w:style>
  <w:style w:type="character" w:styleId="Hipervnculo">
    <w:name w:val="Hyperlink"/>
    <w:basedOn w:val="Fuentedeprrafopredeter"/>
    <w:uiPriority w:val="99"/>
    <w:semiHidden/>
    <w:unhideWhenUsed/>
    <w:rsid w:val="00D95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056">
      <w:bodyDiv w:val="1"/>
      <w:marLeft w:val="0"/>
      <w:marRight w:val="0"/>
      <w:marTop w:val="0"/>
      <w:marBottom w:val="0"/>
      <w:divBdr>
        <w:top w:val="none" w:sz="0" w:space="0" w:color="auto"/>
        <w:left w:val="none" w:sz="0" w:space="0" w:color="auto"/>
        <w:bottom w:val="none" w:sz="0" w:space="0" w:color="auto"/>
        <w:right w:val="none" w:sz="0" w:space="0" w:color="auto"/>
      </w:divBdr>
    </w:div>
    <w:div w:id="249240040">
      <w:bodyDiv w:val="1"/>
      <w:marLeft w:val="0"/>
      <w:marRight w:val="0"/>
      <w:marTop w:val="0"/>
      <w:marBottom w:val="0"/>
      <w:divBdr>
        <w:top w:val="none" w:sz="0" w:space="0" w:color="auto"/>
        <w:left w:val="none" w:sz="0" w:space="0" w:color="auto"/>
        <w:bottom w:val="none" w:sz="0" w:space="0" w:color="auto"/>
        <w:right w:val="none" w:sz="0" w:space="0" w:color="auto"/>
      </w:divBdr>
    </w:div>
    <w:div w:id="333536157">
      <w:bodyDiv w:val="1"/>
      <w:marLeft w:val="0"/>
      <w:marRight w:val="0"/>
      <w:marTop w:val="0"/>
      <w:marBottom w:val="0"/>
      <w:divBdr>
        <w:top w:val="none" w:sz="0" w:space="0" w:color="auto"/>
        <w:left w:val="none" w:sz="0" w:space="0" w:color="auto"/>
        <w:bottom w:val="none" w:sz="0" w:space="0" w:color="auto"/>
        <w:right w:val="none" w:sz="0" w:space="0" w:color="auto"/>
      </w:divBdr>
    </w:div>
    <w:div w:id="348725557">
      <w:bodyDiv w:val="1"/>
      <w:marLeft w:val="0"/>
      <w:marRight w:val="0"/>
      <w:marTop w:val="0"/>
      <w:marBottom w:val="0"/>
      <w:divBdr>
        <w:top w:val="none" w:sz="0" w:space="0" w:color="auto"/>
        <w:left w:val="none" w:sz="0" w:space="0" w:color="auto"/>
        <w:bottom w:val="none" w:sz="0" w:space="0" w:color="auto"/>
        <w:right w:val="none" w:sz="0" w:space="0" w:color="auto"/>
      </w:divBdr>
    </w:div>
    <w:div w:id="689450060">
      <w:bodyDiv w:val="1"/>
      <w:marLeft w:val="0"/>
      <w:marRight w:val="0"/>
      <w:marTop w:val="0"/>
      <w:marBottom w:val="0"/>
      <w:divBdr>
        <w:top w:val="none" w:sz="0" w:space="0" w:color="auto"/>
        <w:left w:val="none" w:sz="0" w:space="0" w:color="auto"/>
        <w:bottom w:val="none" w:sz="0" w:space="0" w:color="auto"/>
        <w:right w:val="none" w:sz="0" w:space="0" w:color="auto"/>
      </w:divBdr>
    </w:div>
    <w:div w:id="886914650">
      <w:bodyDiv w:val="1"/>
      <w:marLeft w:val="0"/>
      <w:marRight w:val="0"/>
      <w:marTop w:val="0"/>
      <w:marBottom w:val="0"/>
      <w:divBdr>
        <w:top w:val="none" w:sz="0" w:space="0" w:color="auto"/>
        <w:left w:val="none" w:sz="0" w:space="0" w:color="auto"/>
        <w:bottom w:val="none" w:sz="0" w:space="0" w:color="auto"/>
        <w:right w:val="none" w:sz="0" w:space="0" w:color="auto"/>
      </w:divBdr>
    </w:div>
    <w:div w:id="1005091872">
      <w:bodyDiv w:val="1"/>
      <w:marLeft w:val="0"/>
      <w:marRight w:val="0"/>
      <w:marTop w:val="0"/>
      <w:marBottom w:val="0"/>
      <w:divBdr>
        <w:top w:val="none" w:sz="0" w:space="0" w:color="auto"/>
        <w:left w:val="none" w:sz="0" w:space="0" w:color="auto"/>
        <w:bottom w:val="none" w:sz="0" w:space="0" w:color="auto"/>
        <w:right w:val="none" w:sz="0" w:space="0" w:color="auto"/>
      </w:divBdr>
    </w:div>
    <w:div w:id="1021278780">
      <w:bodyDiv w:val="1"/>
      <w:marLeft w:val="0"/>
      <w:marRight w:val="0"/>
      <w:marTop w:val="0"/>
      <w:marBottom w:val="0"/>
      <w:divBdr>
        <w:top w:val="none" w:sz="0" w:space="0" w:color="auto"/>
        <w:left w:val="none" w:sz="0" w:space="0" w:color="auto"/>
        <w:bottom w:val="none" w:sz="0" w:space="0" w:color="auto"/>
        <w:right w:val="none" w:sz="0" w:space="0" w:color="auto"/>
      </w:divBdr>
    </w:div>
    <w:div w:id="1088697397">
      <w:bodyDiv w:val="1"/>
      <w:marLeft w:val="0"/>
      <w:marRight w:val="0"/>
      <w:marTop w:val="0"/>
      <w:marBottom w:val="0"/>
      <w:divBdr>
        <w:top w:val="none" w:sz="0" w:space="0" w:color="auto"/>
        <w:left w:val="none" w:sz="0" w:space="0" w:color="auto"/>
        <w:bottom w:val="none" w:sz="0" w:space="0" w:color="auto"/>
        <w:right w:val="none" w:sz="0" w:space="0" w:color="auto"/>
      </w:divBdr>
    </w:div>
    <w:div w:id="1269703916">
      <w:bodyDiv w:val="1"/>
      <w:marLeft w:val="0"/>
      <w:marRight w:val="0"/>
      <w:marTop w:val="0"/>
      <w:marBottom w:val="0"/>
      <w:divBdr>
        <w:top w:val="none" w:sz="0" w:space="0" w:color="auto"/>
        <w:left w:val="none" w:sz="0" w:space="0" w:color="auto"/>
        <w:bottom w:val="none" w:sz="0" w:space="0" w:color="auto"/>
        <w:right w:val="none" w:sz="0" w:space="0" w:color="auto"/>
      </w:divBdr>
    </w:div>
    <w:div w:id="1417439580">
      <w:bodyDiv w:val="1"/>
      <w:marLeft w:val="0"/>
      <w:marRight w:val="0"/>
      <w:marTop w:val="0"/>
      <w:marBottom w:val="0"/>
      <w:divBdr>
        <w:top w:val="none" w:sz="0" w:space="0" w:color="auto"/>
        <w:left w:val="none" w:sz="0" w:space="0" w:color="auto"/>
        <w:bottom w:val="none" w:sz="0" w:space="0" w:color="auto"/>
        <w:right w:val="none" w:sz="0" w:space="0" w:color="auto"/>
      </w:divBdr>
    </w:div>
    <w:div w:id="1476870210">
      <w:bodyDiv w:val="1"/>
      <w:marLeft w:val="0"/>
      <w:marRight w:val="0"/>
      <w:marTop w:val="0"/>
      <w:marBottom w:val="0"/>
      <w:divBdr>
        <w:top w:val="none" w:sz="0" w:space="0" w:color="auto"/>
        <w:left w:val="none" w:sz="0" w:space="0" w:color="auto"/>
        <w:bottom w:val="none" w:sz="0" w:space="0" w:color="auto"/>
        <w:right w:val="none" w:sz="0" w:space="0" w:color="auto"/>
      </w:divBdr>
    </w:div>
    <w:div w:id="1489519319">
      <w:bodyDiv w:val="1"/>
      <w:marLeft w:val="0"/>
      <w:marRight w:val="0"/>
      <w:marTop w:val="0"/>
      <w:marBottom w:val="0"/>
      <w:divBdr>
        <w:top w:val="none" w:sz="0" w:space="0" w:color="auto"/>
        <w:left w:val="none" w:sz="0" w:space="0" w:color="auto"/>
        <w:bottom w:val="none" w:sz="0" w:space="0" w:color="auto"/>
        <w:right w:val="none" w:sz="0" w:space="0" w:color="auto"/>
      </w:divBdr>
    </w:div>
    <w:div w:id="15936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i.gov.cosite/mipg/Plan%20de%20Tratamiento%20de%20Riesgos%20de%20Seguridad%20y%20Privacidad%20de%20la%20Informaci%C3%B3n%20.pdf" TargetMode="External"/><Relationship Id="rId13" Type="http://schemas.openxmlformats.org/officeDocument/2006/relationships/hyperlink" Target="http://hci.gov.co/site/mipg/Plan%20de20Seguridad%20%25y%25Privacidad%20de%20la%20Informaci%C3%B3n%20.pdf" TargetMode="External"/><Relationship Id="rId18" Type="http://schemas.openxmlformats.org/officeDocument/2006/relationships/hyperlink" Target="http://hci.gov.cosite/mipg/Plan%20de%20Tratamiento%20de%20Riesgos%20de%20Seguridad%20y%20Privacidad%20de%20la%20Informaci%C3%B3n%20.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ci.gov.co/site/mipg/Plan%20de20Seguridad%20%25y%25Privacidad%20de%20la%20Informaci%C3%B3n%20.pdf" TargetMode="External"/><Relationship Id="rId7" Type="http://schemas.openxmlformats.org/officeDocument/2006/relationships/hyperlink" Target="http://hci.gov.co/site/mipg/Plan%20de20Seguridad%20%25y%25Privacidad%20de%20la%20Informaci%C3%B3n%20.pdf" TargetMode="External"/><Relationship Id="rId12" Type="http://schemas.openxmlformats.org/officeDocument/2006/relationships/hyperlink" Target="http://hci.gov.cosite/mipg/Plan%20de%20Tratamiento%20de%20Riesgos%20de%20Seguridad%20y%20Privacidad%20de%20la%20Informaci%C3%B3n%20.pdf" TargetMode="External"/><Relationship Id="rId17" Type="http://schemas.openxmlformats.org/officeDocument/2006/relationships/hyperlink" Target="http://hci.gov.co/site/mipg/Plan%20de20Seguridad%20%25y%25Privacidad%20de%20la%20Informaci%C3%B3n%20.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ci.gov.cosite/mipg/Plan%20de%20Tratamiento%20de%20Riesgos%20de%20Seguridad%20y%20Privacidad%20de%20la%20Informaci%C3%B3n%20.pdf" TargetMode="External"/><Relationship Id="rId20" Type="http://schemas.openxmlformats.org/officeDocument/2006/relationships/hyperlink" Target="http://hci.gov.cosite/mipg/Plan%20de%20Tratamiento%20de%20Riesgos%20de%20Seguridad%20y%20Privacidad%20de%20la%20Informaci%C3%B3n%20.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ci.gov.co/site/mipg/Plan%20de20Seguridad%20%25y%25Privacidad%20de%20la%20Informaci%C3%B3n%20.pdf" TargetMode="External"/><Relationship Id="rId24" Type="http://schemas.openxmlformats.org/officeDocument/2006/relationships/hyperlink" Target="http://hci.gov.cosite/mipg/Plan%20de%20Tratamiento%20de%20Riesgos%20de%20Seguridad%20y%20Privacidad%20de%20la%20Informaci%C3%B3n%20.pdf" TargetMode="External"/><Relationship Id="rId5" Type="http://schemas.openxmlformats.org/officeDocument/2006/relationships/footnotes" Target="footnotes.xml"/><Relationship Id="rId15" Type="http://schemas.openxmlformats.org/officeDocument/2006/relationships/hyperlink" Target="http://hci.gov.co/site/mipg/Plan%20de20Seguridad%20%25y%25Privacidad%20de%20la%20Informaci%C3%B3n%20.pdf" TargetMode="External"/><Relationship Id="rId23" Type="http://schemas.openxmlformats.org/officeDocument/2006/relationships/hyperlink" Target="http://hci.gov.co/site/mipg/Plan%20de20Seguridad%20%25y%25Privacidad%20de%20la%20Informaci%C3%B3n%20.pdf" TargetMode="External"/><Relationship Id="rId28" Type="http://schemas.openxmlformats.org/officeDocument/2006/relationships/theme" Target="theme/theme1.xml"/><Relationship Id="rId10" Type="http://schemas.openxmlformats.org/officeDocument/2006/relationships/hyperlink" Target="http://hci.gov.cosite/mipg/Plan%20de%20Tratamiento%20de%20Riesgos%20de%20Seguridad%20y%20Privacidad%20de%20la%20Informaci%C3%B3n%20.pdf" TargetMode="External"/><Relationship Id="rId19" Type="http://schemas.openxmlformats.org/officeDocument/2006/relationships/hyperlink" Target="http://hci.gov.co/site/mipg/Plan%20de20Seguridad%20%25y%25Privacidad%20de%20la%20Informaci%C3%B3n%20.pdf" TargetMode="External"/><Relationship Id="rId4" Type="http://schemas.openxmlformats.org/officeDocument/2006/relationships/webSettings" Target="webSettings.xml"/><Relationship Id="rId9" Type="http://schemas.openxmlformats.org/officeDocument/2006/relationships/hyperlink" Target="http://hci.gov.co/site/mipg/Plan%20de20Seguridad%20%25y%25Privacidad%20de%20la%20Informaci%C3%B3n%20.pdf" TargetMode="External"/><Relationship Id="rId14" Type="http://schemas.openxmlformats.org/officeDocument/2006/relationships/hyperlink" Target="http://hci.gov.cosite/mipg/Plan%20de%20Tratamiento%20de%20Riesgos%20de%20Seguridad%20y%20Privacidad%20de%20la%20Informaci%C3%B3n%20.pdf" TargetMode="External"/><Relationship Id="rId22" Type="http://schemas.openxmlformats.org/officeDocument/2006/relationships/hyperlink" Target="http://hci.gov.cosite/mipg/Plan%20de%20Tratamiento%20de%20Riesgos%20de%20Seguridad%20y%20Privacidad%20de%20la%20Informaci%C3%B3n%2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02ED-5E0F-4E6D-8E6A-E1C36A09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3908</Words>
  <Characters>21497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 alberto Reyes risueño</cp:lastModifiedBy>
  <cp:revision>84</cp:revision>
  <cp:lastPrinted>2018-05-15T20:40:00Z</cp:lastPrinted>
  <dcterms:created xsi:type="dcterms:W3CDTF">2018-08-29T01:21:00Z</dcterms:created>
  <dcterms:modified xsi:type="dcterms:W3CDTF">2021-08-10T19:37:00Z</dcterms:modified>
</cp:coreProperties>
</file>